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CBE6" w14:textId="77777777" w:rsidR="00B81F78" w:rsidRDefault="00B81F78" w:rsidP="00DC6B65">
      <w:pPr>
        <w:spacing w:after="0" w:line="240" w:lineRule="auto"/>
        <w:jc w:val="center"/>
        <w:rPr>
          <w:rFonts w:ascii="Times New Roman" w:hAnsi="Times New Roman" w:cs="Times New Roman"/>
          <w:b/>
          <w:bCs/>
          <w:sz w:val="32"/>
          <w:szCs w:val="32"/>
        </w:rPr>
      </w:pPr>
    </w:p>
    <w:p w14:paraId="15F1B5E2" w14:textId="77777777" w:rsidR="00B81F78" w:rsidRDefault="00B81F78" w:rsidP="00DC6B65">
      <w:pPr>
        <w:spacing w:after="0" w:line="240" w:lineRule="auto"/>
        <w:jc w:val="center"/>
        <w:rPr>
          <w:rFonts w:ascii="Times New Roman" w:hAnsi="Times New Roman" w:cs="Times New Roman"/>
          <w:b/>
          <w:bCs/>
          <w:sz w:val="32"/>
          <w:szCs w:val="32"/>
        </w:rPr>
      </w:pPr>
    </w:p>
    <w:p w14:paraId="1CBC8C49" w14:textId="77777777" w:rsidR="00B81F78" w:rsidRDefault="00B81F78" w:rsidP="00DC6B65">
      <w:pPr>
        <w:spacing w:after="0" w:line="240" w:lineRule="auto"/>
        <w:jc w:val="center"/>
        <w:rPr>
          <w:rFonts w:ascii="Times New Roman" w:hAnsi="Times New Roman" w:cs="Times New Roman"/>
          <w:b/>
          <w:bCs/>
          <w:sz w:val="32"/>
          <w:szCs w:val="32"/>
        </w:rPr>
      </w:pPr>
    </w:p>
    <w:p w14:paraId="2E669408" w14:textId="77777777" w:rsidR="00B81F78" w:rsidRDefault="00B81F78" w:rsidP="00DC6B65">
      <w:pPr>
        <w:spacing w:after="0" w:line="240" w:lineRule="auto"/>
        <w:jc w:val="center"/>
        <w:rPr>
          <w:rFonts w:ascii="Times New Roman" w:hAnsi="Times New Roman" w:cs="Times New Roman"/>
          <w:b/>
          <w:bCs/>
          <w:sz w:val="32"/>
          <w:szCs w:val="32"/>
        </w:rPr>
      </w:pPr>
    </w:p>
    <w:p w14:paraId="18DA5815" w14:textId="77777777" w:rsidR="00B81F78" w:rsidRDefault="00B81F78" w:rsidP="00DC6B65">
      <w:pPr>
        <w:spacing w:after="0" w:line="240" w:lineRule="auto"/>
        <w:jc w:val="center"/>
        <w:rPr>
          <w:rFonts w:ascii="Times New Roman" w:hAnsi="Times New Roman" w:cs="Times New Roman"/>
          <w:b/>
          <w:bCs/>
          <w:sz w:val="32"/>
          <w:szCs w:val="32"/>
        </w:rPr>
      </w:pPr>
    </w:p>
    <w:p w14:paraId="2910C33D" w14:textId="77777777" w:rsidR="00B81F78" w:rsidRDefault="00B81F78" w:rsidP="00DC6B65">
      <w:pPr>
        <w:spacing w:after="0" w:line="240" w:lineRule="auto"/>
        <w:jc w:val="center"/>
        <w:rPr>
          <w:rFonts w:ascii="Times New Roman" w:hAnsi="Times New Roman" w:cs="Times New Roman"/>
          <w:b/>
          <w:bCs/>
          <w:sz w:val="32"/>
          <w:szCs w:val="32"/>
        </w:rPr>
      </w:pPr>
    </w:p>
    <w:p w14:paraId="50B5F47B" w14:textId="77777777" w:rsidR="00B81F78" w:rsidRDefault="00B81F78" w:rsidP="00DC6B65">
      <w:pPr>
        <w:spacing w:after="0" w:line="240" w:lineRule="auto"/>
        <w:jc w:val="center"/>
        <w:rPr>
          <w:rFonts w:ascii="Times New Roman" w:hAnsi="Times New Roman" w:cs="Times New Roman"/>
          <w:b/>
          <w:bCs/>
          <w:sz w:val="32"/>
          <w:szCs w:val="32"/>
        </w:rPr>
      </w:pPr>
    </w:p>
    <w:p w14:paraId="5D0318C3" w14:textId="77777777" w:rsidR="00B81F78" w:rsidRDefault="00B81F78" w:rsidP="00DC6B65">
      <w:pPr>
        <w:spacing w:after="0" w:line="240" w:lineRule="auto"/>
        <w:jc w:val="center"/>
        <w:rPr>
          <w:rFonts w:ascii="Times New Roman" w:hAnsi="Times New Roman" w:cs="Times New Roman"/>
          <w:b/>
          <w:bCs/>
          <w:sz w:val="32"/>
          <w:szCs w:val="32"/>
        </w:rPr>
      </w:pPr>
    </w:p>
    <w:p w14:paraId="742F599E" w14:textId="77777777" w:rsidR="00B81F78" w:rsidRDefault="00B81F78" w:rsidP="00DC6B65">
      <w:pPr>
        <w:spacing w:after="0" w:line="240" w:lineRule="auto"/>
        <w:jc w:val="center"/>
        <w:rPr>
          <w:rFonts w:ascii="Times New Roman" w:hAnsi="Times New Roman" w:cs="Times New Roman"/>
          <w:b/>
          <w:bCs/>
          <w:sz w:val="32"/>
          <w:szCs w:val="32"/>
        </w:rPr>
      </w:pPr>
    </w:p>
    <w:p w14:paraId="7A85C80A" w14:textId="77777777" w:rsidR="00B81F78" w:rsidRDefault="00B81F78" w:rsidP="00DC6B65">
      <w:pPr>
        <w:spacing w:after="0" w:line="240" w:lineRule="auto"/>
        <w:jc w:val="center"/>
        <w:rPr>
          <w:rFonts w:ascii="Times New Roman" w:hAnsi="Times New Roman" w:cs="Times New Roman"/>
          <w:b/>
          <w:bCs/>
          <w:sz w:val="32"/>
          <w:szCs w:val="32"/>
        </w:rPr>
      </w:pPr>
    </w:p>
    <w:p w14:paraId="442E4363" w14:textId="77777777" w:rsidR="00B81F78" w:rsidRDefault="00B81F78" w:rsidP="00DC6B65">
      <w:pPr>
        <w:spacing w:after="0" w:line="240" w:lineRule="auto"/>
        <w:jc w:val="center"/>
        <w:rPr>
          <w:rFonts w:ascii="Times New Roman" w:hAnsi="Times New Roman" w:cs="Times New Roman"/>
          <w:b/>
          <w:bCs/>
          <w:sz w:val="32"/>
          <w:szCs w:val="32"/>
        </w:rPr>
      </w:pPr>
    </w:p>
    <w:p w14:paraId="3AF875C9" w14:textId="77777777" w:rsidR="00B81F78" w:rsidRDefault="00B81F78" w:rsidP="00DC6B65">
      <w:pPr>
        <w:spacing w:after="0" w:line="240" w:lineRule="auto"/>
        <w:jc w:val="center"/>
        <w:rPr>
          <w:rFonts w:ascii="Times New Roman" w:hAnsi="Times New Roman" w:cs="Times New Roman"/>
          <w:b/>
          <w:bCs/>
          <w:sz w:val="32"/>
          <w:szCs w:val="32"/>
        </w:rPr>
      </w:pPr>
    </w:p>
    <w:p w14:paraId="62EBE920" w14:textId="77777777" w:rsidR="00B81F78" w:rsidRDefault="00B81F78" w:rsidP="00DC6B65">
      <w:pPr>
        <w:spacing w:after="0" w:line="240" w:lineRule="auto"/>
        <w:jc w:val="center"/>
        <w:rPr>
          <w:rFonts w:ascii="Times New Roman" w:hAnsi="Times New Roman" w:cs="Times New Roman"/>
          <w:b/>
          <w:bCs/>
          <w:sz w:val="32"/>
          <w:szCs w:val="32"/>
        </w:rPr>
      </w:pPr>
    </w:p>
    <w:p w14:paraId="3D2A7E8F" w14:textId="77777777" w:rsidR="00B81F78" w:rsidRDefault="00B81F78" w:rsidP="00DC6B65">
      <w:pPr>
        <w:spacing w:after="0" w:line="240" w:lineRule="auto"/>
        <w:jc w:val="center"/>
        <w:rPr>
          <w:rFonts w:ascii="Times New Roman" w:hAnsi="Times New Roman" w:cs="Times New Roman"/>
          <w:b/>
          <w:bCs/>
          <w:sz w:val="32"/>
          <w:szCs w:val="32"/>
        </w:rPr>
      </w:pPr>
    </w:p>
    <w:p w14:paraId="7110B825" w14:textId="77777777" w:rsidR="00B81F78" w:rsidRDefault="00B81F78" w:rsidP="00DC6B65">
      <w:pPr>
        <w:spacing w:after="0" w:line="240" w:lineRule="auto"/>
        <w:jc w:val="center"/>
        <w:rPr>
          <w:rFonts w:ascii="Times New Roman" w:hAnsi="Times New Roman" w:cs="Times New Roman"/>
          <w:b/>
          <w:bCs/>
          <w:sz w:val="32"/>
          <w:szCs w:val="32"/>
        </w:rPr>
      </w:pPr>
    </w:p>
    <w:p w14:paraId="136631C4" w14:textId="77777777" w:rsidR="00B81F78" w:rsidRDefault="00B81F78" w:rsidP="00DC6B65">
      <w:pPr>
        <w:spacing w:after="0" w:line="240" w:lineRule="auto"/>
        <w:jc w:val="center"/>
        <w:rPr>
          <w:rFonts w:ascii="Times New Roman" w:hAnsi="Times New Roman" w:cs="Times New Roman"/>
          <w:b/>
          <w:bCs/>
          <w:sz w:val="32"/>
          <w:szCs w:val="32"/>
        </w:rPr>
      </w:pPr>
    </w:p>
    <w:p w14:paraId="1F0F5180" w14:textId="2975485F" w:rsidR="00A36456" w:rsidRPr="00DB58A8" w:rsidRDefault="00A36456" w:rsidP="00DC6B65">
      <w:pPr>
        <w:spacing w:after="0" w:line="240" w:lineRule="auto"/>
        <w:jc w:val="center"/>
        <w:rPr>
          <w:rFonts w:ascii="Times New Roman" w:hAnsi="Times New Roman" w:cs="Times New Roman"/>
          <w:b/>
          <w:bCs/>
          <w:sz w:val="32"/>
          <w:szCs w:val="32"/>
        </w:rPr>
      </w:pPr>
      <w:r w:rsidRPr="00DB58A8">
        <w:rPr>
          <w:rFonts w:ascii="Times New Roman" w:hAnsi="Times New Roman" w:cs="Times New Roman"/>
          <w:b/>
          <w:bCs/>
          <w:sz w:val="32"/>
          <w:szCs w:val="32"/>
        </w:rPr>
        <w:t>ЗАЩИТА</w:t>
      </w:r>
      <w:r w:rsidR="007D13F8">
        <w:rPr>
          <w:rFonts w:ascii="Times New Roman" w:hAnsi="Times New Roman" w:cs="Times New Roman"/>
          <w:b/>
          <w:bCs/>
          <w:sz w:val="32"/>
          <w:szCs w:val="32"/>
        </w:rPr>
        <w:t xml:space="preserve">. </w:t>
      </w:r>
      <w:r w:rsidRPr="00DB58A8">
        <w:rPr>
          <w:rFonts w:ascii="Times New Roman" w:hAnsi="Times New Roman" w:cs="Times New Roman"/>
          <w:b/>
          <w:bCs/>
          <w:sz w:val="32"/>
          <w:szCs w:val="32"/>
        </w:rPr>
        <w:t>ОСНОВНЫЕ ПРАВ</w:t>
      </w:r>
      <w:r w:rsidR="00DC6B65">
        <w:rPr>
          <w:rFonts w:ascii="Times New Roman" w:hAnsi="Times New Roman" w:cs="Times New Roman"/>
          <w:b/>
          <w:bCs/>
          <w:sz w:val="32"/>
          <w:szCs w:val="32"/>
        </w:rPr>
        <w:t>А</w:t>
      </w:r>
      <w:r w:rsidRPr="00DB58A8">
        <w:rPr>
          <w:rFonts w:ascii="Times New Roman" w:hAnsi="Times New Roman" w:cs="Times New Roman"/>
          <w:b/>
          <w:bCs/>
          <w:sz w:val="32"/>
          <w:szCs w:val="32"/>
        </w:rPr>
        <w:t xml:space="preserve"> И ИНТЕРЕСЫ РАБОТНИКА. ПРЕИМУЩЕСТВА ЗАЩИТЫ ПРАВ РАБОТНИКА ЧЕРЕЗ ПРОФСОЮЗ</w:t>
      </w:r>
    </w:p>
    <w:p w14:paraId="0E7BD66D" w14:textId="29B65545" w:rsidR="00342E6D" w:rsidRPr="00DB58A8" w:rsidRDefault="00342E6D" w:rsidP="00DB58A8">
      <w:pPr>
        <w:tabs>
          <w:tab w:val="left" w:pos="219"/>
        </w:tabs>
        <w:spacing w:line="240" w:lineRule="auto"/>
        <w:rPr>
          <w:rFonts w:ascii="Times New Roman" w:hAnsi="Times New Roman" w:cs="Times New Roman"/>
          <w:sz w:val="32"/>
          <w:szCs w:val="32"/>
        </w:rPr>
      </w:pPr>
    </w:p>
    <w:p w14:paraId="44023ABE" w14:textId="2E04C2F1" w:rsidR="00342E6D" w:rsidRDefault="00342E6D" w:rsidP="00B81F78">
      <w:pPr>
        <w:pageBreakBefore/>
        <w:spacing w:line="240" w:lineRule="auto"/>
        <w:ind w:left="2829" w:firstLine="709"/>
        <w:rPr>
          <w:rFonts w:ascii="Times New Roman" w:hAnsi="Times New Roman" w:cs="Times New Roman"/>
          <w:b/>
          <w:bCs/>
          <w:sz w:val="32"/>
          <w:szCs w:val="32"/>
        </w:rPr>
      </w:pPr>
      <w:r w:rsidRPr="00DB58A8">
        <w:rPr>
          <w:rFonts w:ascii="Times New Roman" w:hAnsi="Times New Roman" w:cs="Times New Roman"/>
          <w:b/>
          <w:bCs/>
          <w:sz w:val="32"/>
          <w:szCs w:val="32"/>
        </w:rPr>
        <w:lastRenderedPageBreak/>
        <w:t>СОДЕРЖАНИЕ</w:t>
      </w:r>
    </w:p>
    <w:p w14:paraId="07B76F86" w14:textId="77777777" w:rsidR="00481BF5" w:rsidRPr="00DB58A8" w:rsidRDefault="00481BF5" w:rsidP="00DB58A8">
      <w:pPr>
        <w:spacing w:line="240" w:lineRule="auto"/>
        <w:ind w:left="2832" w:firstLine="708"/>
        <w:rPr>
          <w:rFonts w:ascii="Times New Roman" w:hAnsi="Times New Roman" w:cs="Times New Roman"/>
          <w:b/>
          <w:bCs/>
          <w:sz w:val="32"/>
          <w:szCs w:val="32"/>
        </w:rPr>
      </w:pPr>
    </w:p>
    <w:p w14:paraId="5E88BBBF" w14:textId="369B66AF" w:rsidR="00342E6D" w:rsidRPr="00DB58A8" w:rsidRDefault="00342E6D" w:rsidP="00DB58A8">
      <w:pPr>
        <w:pStyle w:val="a3"/>
        <w:numPr>
          <w:ilvl w:val="0"/>
          <w:numId w:val="1"/>
        </w:numPr>
        <w:spacing w:line="240" w:lineRule="auto"/>
        <w:jc w:val="both"/>
        <w:rPr>
          <w:rFonts w:ascii="Times New Roman" w:hAnsi="Times New Roman" w:cs="Times New Roman"/>
          <w:sz w:val="32"/>
          <w:szCs w:val="32"/>
          <w:lang w:val="en-US"/>
        </w:rPr>
      </w:pPr>
      <w:r w:rsidRPr="00DB58A8">
        <w:rPr>
          <w:rFonts w:ascii="Times New Roman" w:hAnsi="Times New Roman" w:cs="Times New Roman"/>
          <w:sz w:val="32"/>
          <w:szCs w:val="32"/>
        </w:rPr>
        <w:t>ВВЕДЕНИЕ………………………………………………………</w:t>
      </w:r>
      <w:r w:rsidR="00DB58A8">
        <w:rPr>
          <w:rFonts w:ascii="Times New Roman" w:hAnsi="Times New Roman" w:cs="Times New Roman"/>
          <w:sz w:val="32"/>
          <w:szCs w:val="32"/>
        </w:rPr>
        <w:t>3</w:t>
      </w:r>
    </w:p>
    <w:p w14:paraId="78422348" w14:textId="0DC00387" w:rsidR="00342E6D" w:rsidRPr="00DB58A8" w:rsidRDefault="00342E6D" w:rsidP="00DB58A8">
      <w:pPr>
        <w:pStyle w:val="a3"/>
        <w:numPr>
          <w:ilvl w:val="0"/>
          <w:numId w:val="1"/>
        </w:numPr>
        <w:spacing w:line="240" w:lineRule="auto"/>
        <w:jc w:val="both"/>
        <w:rPr>
          <w:rFonts w:ascii="Times New Roman" w:hAnsi="Times New Roman" w:cs="Times New Roman"/>
          <w:sz w:val="32"/>
          <w:szCs w:val="32"/>
        </w:rPr>
      </w:pPr>
      <w:r w:rsidRPr="00DB58A8">
        <w:rPr>
          <w:rFonts w:ascii="Times New Roman" w:hAnsi="Times New Roman" w:cs="Times New Roman"/>
          <w:sz w:val="32"/>
          <w:szCs w:val="32"/>
        </w:rPr>
        <w:t>ОСНОВНЫЕ ПРАВА И ИНТЕРЕСЫ РАБОТНИКА…………</w:t>
      </w:r>
      <w:r w:rsidR="00481BF5">
        <w:rPr>
          <w:rFonts w:ascii="Times New Roman" w:hAnsi="Times New Roman" w:cs="Times New Roman"/>
          <w:sz w:val="32"/>
          <w:szCs w:val="32"/>
        </w:rPr>
        <w:t>.4</w:t>
      </w:r>
    </w:p>
    <w:p w14:paraId="5FCF8442" w14:textId="5EC5CD55" w:rsidR="00342E6D" w:rsidRPr="00DB58A8" w:rsidRDefault="00342E6D" w:rsidP="00DB58A8">
      <w:pPr>
        <w:pStyle w:val="a3"/>
        <w:numPr>
          <w:ilvl w:val="0"/>
          <w:numId w:val="1"/>
        </w:numPr>
        <w:spacing w:line="240" w:lineRule="auto"/>
        <w:jc w:val="both"/>
        <w:rPr>
          <w:rFonts w:ascii="Times New Roman" w:hAnsi="Times New Roman" w:cs="Times New Roman"/>
          <w:sz w:val="32"/>
          <w:szCs w:val="32"/>
        </w:rPr>
      </w:pPr>
      <w:r w:rsidRPr="00DB58A8">
        <w:rPr>
          <w:rFonts w:ascii="Times New Roman" w:hAnsi="Times New Roman" w:cs="Times New Roman"/>
          <w:sz w:val="32"/>
          <w:szCs w:val="32"/>
        </w:rPr>
        <w:t>ПРЕИМУЩЕСТВА ЗАЩИТЫ ПРАВ РАБОТНИКА ЧЕРЕЗ ПРОФСОЮЗ…………………………………………………</w:t>
      </w:r>
      <w:r w:rsidR="00481BF5">
        <w:rPr>
          <w:rFonts w:ascii="Times New Roman" w:hAnsi="Times New Roman" w:cs="Times New Roman"/>
          <w:sz w:val="32"/>
          <w:szCs w:val="32"/>
        </w:rPr>
        <w:t>…...8</w:t>
      </w:r>
    </w:p>
    <w:p w14:paraId="2EF146A1" w14:textId="644E5364" w:rsidR="00342E6D" w:rsidRDefault="00342E6D" w:rsidP="00DB58A8">
      <w:pPr>
        <w:pStyle w:val="a3"/>
        <w:numPr>
          <w:ilvl w:val="0"/>
          <w:numId w:val="1"/>
        </w:numPr>
        <w:spacing w:line="240" w:lineRule="auto"/>
        <w:jc w:val="both"/>
        <w:rPr>
          <w:rFonts w:ascii="Times New Roman" w:hAnsi="Times New Roman" w:cs="Times New Roman"/>
          <w:sz w:val="32"/>
          <w:szCs w:val="32"/>
        </w:rPr>
      </w:pPr>
      <w:r w:rsidRPr="00DB58A8">
        <w:rPr>
          <w:rFonts w:ascii="Times New Roman" w:hAnsi="Times New Roman" w:cs="Times New Roman"/>
          <w:sz w:val="32"/>
          <w:szCs w:val="32"/>
        </w:rPr>
        <w:t>ЗАКЛЮЧЕНИЕ…………………………………………………</w:t>
      </w:r>
      <w:r w:rsidR="00481BF5">
        <w:rPr>
          <w:rFonts w:ascii="Times New Roman" w:hAnsi="Times New Roman" w:cs="Times New Roman"/>
          <w:sz w:val="32"/>
          <w:szCs w:val="32"/>
        </w:rPr>
        <w:t>10</w:t>
      </w:r>
    </w:p>
    <w:p w14:paraId="2BE2221C" w14:textId="471F3152" w:rsidR="00DC6B65" w:rsidRDefault="00DC6B65" w:rsidP="00D0366C">
      <w:pPr>
        <w:pStyle w:val="a3"/>
        <w:spacing w:line="240" w:lineRule="auto"/>
        <w:jc w:val="both"/>
        <w:rPr>
          <w:rFonts w:ascii="Times New Roman" w:hAnsi="Times New Roman" w:cs="Times New Roman"/>
          <w:sz w:val="32"/>
          <w:szCs w:val="32"/>
        </w:rPr>
      </w:pPr>
      <w:r>
        <w:rPr>
          <w:rFonts w:ascii="Times New Roman" w:hAnsi="Times New Roman" w:cs="Times New Roman"/>
          <w:sz w:val="32"/>
          <w:szCs w:val="32"/>
        </w:rPr>
        <w:t>ПРИЛОЖЕНИЕ…………………………………………………11</w:t>
      </w:r>
    </w:p>
    <w:p w14:paraId="12B3F6A0" w14:textId="18024213" w:rsidR="00D0366C" w:rsidRPr="00D0366C" w:rsidRDefault="00D0366C" w:rsidP="00DB58A8">
      <w:pPr>
        <w:pStyle w:val="a3"/>
        <w:numPr>
          <w:ilvl w:val="0"/>
          <w:numId w:val="1"/>
        </w:numPr>
        <w:spacing w:line="240" w:lineRule="auto"/>
        <w:jc w:val="both"/>
        <w:rPr>
          <w:rFonts w:ascii="Times New Roman" w:hAnsi="Times New Roman" w:cs="Times New Roman"/>
          <w:sz w:val="32"/>
          <w:szCs w:val="32"/>
        </w:rPr>
      </w:pPr>
      <w:r w:rsidRPr="00D0366C">
        <w:rPr>
          <w:rFonts w:ascii="Times New Roman" w:hAnsi="Times New Roman" w:cs="Times New Roman"/>
          <w:sz w:val="32"/>
          <w:szCs w:val="32"/>
        </w:rPr>
        <w:t>СПИСОК ИСПОЛЬЗУЕМОЙ ЛИТЕРАТУРЫ</w:t>
      </w:r>
      <w:r w:rsidRPr="00D0366C">
        <w:rPr>
          <w:rFonts w:ascii="Times New Roman" w:hAnsi="Times New Roman" w:cs="Times New Roman"/>
          <w:sz w:val="32"/>
          <w:szCs w:val="32"/>
        </w:rPr>
        <w:t>……</w:t>
      </w:r>
      <w:r w:rsidR="00A95C20">
        <w:rPr>
          <w:rFonts w:ascii="Times New Roman" w:hAnsi="Times New Roman" w:cs="Times New Roman"/>
          <w:sz w:val="32"/>
          <w:szCs w:val="32"/>
        </w:rPr>
        <w:t>…………..13</w:t>
      </w:r>
    </w:p>
    <w:p w14:paraId="6909643B" w14:textId="35231705" w:rsidR="00342E6D" w:rsidRPr="00DB58A8" w:rsidRDefault="00342E6D" w:rsidP="00B81F78">
      <w:pPr>
        <w:pageBreakBefore/>
        <w:spacing w:line="240" w:lineRule="auto"/>
        <w:jc w:val="center"/>
        <w:rPr>
          <w:rFonts w:ascii="Times New Roman" w:hAnsi="Times New Roman" w:cs="Times New Roman"/>
          <w:b/>
          <w:bCs/>
          <w:sz w:val="32"/>
          <w:szCs w:val="32"/>
        </w:rPr>
      </w:pPr>
      <w:r w:rsidRPr="00DB58A8">
        <w:rPr>
          <w:rFonts w:ascii="Times New Roman" w:hAnsi="Times New Roman" w:cs="Times New Roman"/>
          <w:b/>
          <w:bCs/>
          <w:sz w:val="32"/>
          <w:szCs w:val="32"/>
        </w:rPr>
        <w:lastRenderedPageBreak/>
        <w:t>ВВЕДЕНИЕ</w:t>
      </w:r>
    </w:p>
    <w:p w14:paraId="35CFE0B2" w14:textId="77777777" w:rsidR="00B12370" w:rsidRPr="00DB58A8" w:rsidRDefault="005E0988" w:rsidP="00B81F78">
      <w:pPr>
        <w:pStyle w:val="a4"/>
        <w:shd w:val="clear" w:color="auto" w:fill="FFFFFF"/>
        <w:spacing w:before="0" w:beforeAutospacing="0" w:after="0" w:afterAutospacing="0"/>
        <w:ind w:firstLine="709"/>
        <w:jc w:val="both"/>
        <w:rPr>
          <w:sz w:val="28"/>
          <w:szCs w:val="28"/>
        </w:rPr>
      </w:pPr>
      <w:r w:rsidRPr="00DB58A8">
        <w:rPr>
          <w:sz w:val="28"/>
          <w:szCs w:val="28"/>
        </w:rPr>
        <w:t xml:space="preserve">Право на труд является основным конституционном правом человека в цивилизованном обществе. Правовая система государства должна защищать все аспекты трудовой деятельности граждан. </w:t>
      </w:r>
      <w:r w:rsidR="00342E6D" w:rsidRPr="00DB58A8">
        <w:rPr>
          <w:sz w:val="28"/>
          <w:szCs w:val="28"/>
        </w:rPr>
        <w:t xml:space="preserve">Согласно статье 37 Конституции Российской Федерации </w:t>
      </w:r>
      <w:r w:rsidRPr="00DB58A8">
        <w:rPr>
          <w:sz w:val="28"/>
          <w:szCs w:val="28"/>
        </w:rPr>
        <w:t>к</w:t>
      </w:r>
      <w:r w:rsidR="00342E6D" w:rsidRPr="00DB58A8">
        <w:rPr>
          <w:sz w:val="28"/>
          <w:szCs w:val="28"/>
        </w:rPr>
        <w:t>аждому человеку гарантируется защита трудовых прав.</w:t>
      </w:r>
      <w:r w:rsidRPr="00DB58A8">
        <w:rPr>
          <w:sz w:val="28"/>
          <w:szCs w:val="28"/>
        </w:rPr>
        <w:t xml:space="preserve">  Данное положение также закреплено в основных актах международного права таких, как Всеобщая декларация прав человека (1948г.), Международный пакт о гражданских и политических правах (1966г.) и другие, в том числе </w:t>
      </w:r>
      <w:r w:rsidR="00B12370" w:rsidRPr="00DB58A8">
        <w:rPr>
          <w:sz w:val="28"/>
          <w:szCs w:val="28"/>
        </w:rPr>
        <w:t xml:space="preserve">и </w:t>
      </w:r>
      <w:r w:rsidRPr="00DB58A8">
        <w:rPr>
          <w:sz w:val="28"/>
          <w:szCs w:val="28"/>
        </w:rPr>
        <w:t>акты Международной организации труда.</w:t>
      </w:r>
    </w:p>
    <w:p w14:paraId="5C0BDA15" w14:textId="4C0B257B" w:rsidR="00B12370" w:rsidRPr="00DB58A8" w:rsidRDefault="005E0988" w:rsidP="00B81F78">
      <w:pPr>
        <w:pStyle w:val="a4"/>
        <w:shd w:val="clear" w:color="auto" w:fill="FFFFFF"/>
        <w:spacing w:before="0" w:beforeAutospacing="0" w:after="0" w:afterAutospacing="0"/>
        <w:ind w:firstLine="709"/>
        <w:jc w:val="both"/>
        <w:rPr>
          <w:sz w:val="28"/>
          <w:szCs w:val="28"/>
        </w:rPr>
      </w:pPr>
      <w:r w:rsidRPr="00DB58A8">
        <w:rPr>
          <w:sz w:val="28"/>
          <w:szCs w:val="28"/>
        </w:rPr>
        <w:t>Согласно Конституции</w:t>
      </w:r>
      <w:r w:rsidR="00B12370" w:rsidRPr="00DB58A8">
        <w:rPr>
          <w:sz w:val="28"/>
          <w:szCs w:val="28"/>
        </w:rPr>
        <w:t>,</w:t>
      </w:r>
      <w:r w:rsidRPr="00DB58A8">
        <w:rPr>
          <w:sz w:val="28"/>
          <w:szCs w:val="28"/>
        </w:rPr>
        <w:t xml:space="preserve"> в России действует принцип свободы труда. Что он означает? </w:t>
      </w:r>
    </w:p>
    <w:p w14:paraId="3D3AD481" w14:textId="77777777" w:rsidR="00B12370" w:rsidRPr="00DB58A8" w:rsidRDefault="00B12370" w:rsidP="00B81F78">
      <w:pPr>
        <w:pStyle w:val="a4"/>
        <w:shd w:val="clear" w:color="auto" w:fill="FFFFFF"/>
        <w:spacing w:before="0" w:beforeAutospacing="0" w:after="0" w:afterAutospacing="0"/>
        <w:ind w:firstLine="709"/>
        <w:jc w:val="both"/>
        <w:rPr>
          <w:sz w:val="28"/>
          <w:szCs w:val="28"/>
        </w:rPr>
      </w:pPr>
      <w:r w:rsidRPr="00DB58A8">
        <w:rPr>
          <w:sz w:val="28"/>
          <w:szCs w:val="28"/>
        </w:rPr>
        <w:t>1.</w:t>
      </w:r>
      <w:r w:rsidR="005E0988" w:rsidRPr="00DB58A8">
        <w:rPr>
          <w:sz w:val="28"/>
          <w:szCs w:val="28"/>
        </w:rPr>
        <w:t>Труд свободен.</w:t>
      </w:r>
    </w:p>
    <w:p w14:paraId="0F3DFF13" w14:textId="77777777" w:rsidR="00B12370" w:rsidRPr="00DB58A8" w:rsidRDefault="00B12370" w:rsidP="00B81F78">
      <w:pPr>
        <w:pStyle w:val="a4"/>
        <w:shd w:val="clear" w:color="auto" w:fill="FFFFFF"/>
        <w:spacing w:before="0" w:beforeAutospacing="0" w:after="0" w:afterAutospacing="0"/>
        <w:ind w:firstLine="709"/>
        <w:jc w:val="both"/>
        <w:rPr>
          <w:sz w:val="28"/>
          <w:szCs w:val="28"/>
        </w:rPr>
      </w:pPr>
      <w:r w:rsidRPr="00DB58A8">
        <w:rPr>
          <w:sz w:val="28"/>
          <w:szCs w:val="28"/>
        </w:rPr>
        <w:t>2.</w:t>
      </w:r>
      <w:r w:rsidR="005E0988" w:rsidRPr="00DB58A8">
        <w:rPr>
          <w:sz w:val="28"/>
          <w:szCs w:val="28"/>
        </w:rPr>
        <w:t xml:space="preserve"> Принудительный труд запрещен.</w:t>
      </w:r>
    </w:p>
    <w:p w14:paraId="33DCA2FC" w14:textId="68DA06A6" w:rsidR="005E0988" w:rsidRPr="00DB58A8" w:rsidRDefault="00B12370" w:rsidP="00B81F78">
      <w:pPr>
        <w:pStyle w:val="a4"/>
        <w:shd w:val="clear" w:color="auto" w:fill="FFFFFF"/>
        <w:spacing w:before="0" w:beforeAutospacing="0" w:after="0" w:afterAutospacing="0"/>
        <w:ind w:firstLine="709"/>
        <w:jc w:val="both"/>
        <w:rPr>
          <w:sz w:val="28"/>
          <w:szCs w:val="28"/>
        </w:rPr>
      </w:pPr>
      <w:r w:rsidRPr="00DB58A8">
        <w:rPr>
          <w:sz w:val="28"/>
          <w:szCs w:val="28"/>
        </w:rPr>
        <w:t>3.</w:t>
      </w:r>
      <w:r w:rsidR="005E0988" w:rsidRPr="00DB58A8">
        <w:rPr>
          <w:sz w:val="28"/>
          <w:szCs w:val="28"/>
        </w:rPr>
        <w:t> Каждый имеет право:</w:t>
      </w:r>
    </w:p>
    <w:p w14:paraId="32656794" w14:textId="77777777" w:rsidR="005E0988"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свободно распоряжаться своими способностями к труду,</w:t>
      </w:r>
    </w:p>
    <w:p w14:paraId="77435DEC" w14:textId="77777777" w:rsidR="005E0988"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выбирать род деятельности и профессию.</w:t>
      </w:r>
    </w:p>
    <w:p w14:paraId="288904A2" w14:textId="77777777" w:rsidR="00B12370"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xml:space="preserve">• на труд в условиях, отвечающих требованиям безопасности и гигиены, </w:t>
      </w:r>
    </w:p>
    <w:p w14:paraId="2C911EB8" w14:textId="77777777" w:rsidR="00B12370"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на вознаграждение за труд без какой бы то ни было дискриминации и не ниже установленного федеральным законом минимального размера оплаты труда,</w:t>
      </w:r>
    </w:p>
    <w:p w14:paraId="0787D87C" w14:textId="689F1960" w:rsidR="005E0988" w:rsidRPr="00DB58A8" w:rsidRDefault="00B12370"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w:t>
      </w:r>
      <w:r w:rsidR="005E0988" w:rsidRPr="00DB58A8">
        <w:rPr>
          <w:rFonts w:ascii="Times New Roman" w:eastAsia="Times New Roman" w:hAnsi="Times New Roman" w:cs="Times New Roman"/>
          <w:sz w:val="28"/>
          <w:szCs w:val="28"/>
          <w:lang w:eastAsia="ru-RU"/>
        </w:rPr>
        <w:t>на защиту от безработицы</w:t>
      </w:r>
    </w:p>
    <w:p w14:paraId="0188BE0E" w14:textId="77777777" w:rsidR="005E0988"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Hlk96552454"/>
      <w:r w:rsidRPr="00DB58A8">
        <w:rPr>
          <w:rFonts w:ascii="Times New Roman" w:eastAsia="Times New Roman" w:hAnsi="Times New Roman" w:cs="Times New Roman"/>
          <w:sz w:val="28"/>
          <w:szCs w:val="28"/>
          <w:lang w:eastAsia="ru-RU"/>
        </w:rPr>
        <w:t>• </w:t>
      </w:r>
      <w:bookmarkEnd w:id="0"/>
      <w:r w:rsidRPr="00DB58A8">
        <w:rPr>
          <w:rFonts w:ascii="Times New Roman" w:eastAsia="Times New Roman" w:hAnsi="Times New Roman" w:cs="Times New Roman"/>
          <w:sz w:val="28"/>
          <w:szCs w:val="28"/>
          <w:lang w:eastAsia="ru-RU"/>
        </w:rPr>
        <w:t xml:space="preserve"> на индивидуальные и коллективные трудовые споры</w:t>
      </w:r>
    </w:p>
    <w:p w14:paraId="0B3CFDB3" w14:textId="4143406B" w:rsidR="005E0988"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на отдых.</w:t>
      </w:r>
    </w:p>
    <w:p w14:paraId="712E4F00" w14:textId="272A79BB" w:rsidR="005E0988" w:rsidRPr="00DB58A8" w:rsidRDefault="00B12370"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 xml:space="preserve">4. </w:t>
      </w:r>
      <w:r w:rsidR="005E0988" w:rsidRPr="00DB58A8">
        <w:rPr>
          <w:rFonts w:ascii="Times New Roman" w:eastAsia="Times New Roman" w:hAnsi="Times New Roman" w:cs="Times New Roman"/>
          <w:sz w:val="28"/>
          <w:szCs w:val="28"/>
          <w:lang w:eastAsia="ru-RU"/>
        </w:rPr>
        <w:t>Каждому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1899AC50" w14:textId="238CB0A9" w:rsidR="005E0988" w:rsidRPr="00DB58A8" w:rsidRDefault="005E0988" w:rsidP="00B81F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sz w:val="28"/>
          <w:szCs w:val="28"/>
          <w:lang w:eastAsia="ru-RU"/>
        </w:rPr>
        <w:t>Право на труд имеет основополагающее значение и для целей обеспечения достоинства и самоуважения людей, влияет на способность пользоваться и реализовывать другие политические и социальные права.</w:t>
      </w:r>
    </w:p>
    <w:p w14:paraId="6761FFEF" w14:textId="68FF19AD" w:rsidR="00B12370" w:rsidRPr="00DB58A8" w:rsidRDefault="00B12370" w:rsidP="00B81F78">
      <w:pPr>
        <w:shd w:val="clear" w:color="auto" w:fill="FFFFFF"/>
        <w:spacing w:after="0" w:line="240" w:lineRule="auto"/>
        <w:ind w:firstLine="709"/>
        <w:jc w:val="both"/>
        <w:rPr>
          <w:rFonts w:ascii="Times New Roman" w:hAnsi="Times New Roman" w:cs="Times New Roman"/>
          <w:sz w:val="28"/>
          <w:szCs w:val="28"/>
          <w:shd w:val="clear" w:color="auto" w:fill="FFFFFF"/>
        </w:rPr>
      </w:pPr>
      <w:r w:rsidRPr="00DB58A8">
        <w:rPr>
          <w:rFonts w:ascii="Times New Roman" w:eastAsia="Times New Roman" w:hAnsi="Times New Roman" w:cs="Times New Roman"/>
          <w:sz w:val="28"/>
          <w:szCs w:val="28"/>
          <w:lang w:eastAsia="ru-RU"/>
        </w:rPr>
        <w:t xml:space="preserve">В трудовых отношениях присутствует два основных участника – работодатель и работник. Но регулирует трудовые отношения и присутствует в них государство (в нашем случае это Правительство РФ).  Интересы работника перед работодателем и государством представляет профессиональный союз. Профсоюз – это </w:t>
      </w:r>
      <w:r w:rsidRPr="00DB58A8">
        <w:rPr>
          <w:rFonts w:ascii="Times New Roman" w:hAnsi="Times New Roman" w:cs="Times New Roman"/>
          <w:sz w:val="28"/>
          <w:szCs w:val="28"/>
          <w:shd w:val="clear" w:color="auto" w:fill="FFFFFF"/>
        </w:rPr>
        <w:t>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00481BF5">
        <w:rPr>
          <w:rFonts w:ascii="Times New Roman" w:hAnsi="Times New Roman" w:cs="Times New Roman"/>
          <w:sz w:val="28"/>
          <w:szCs w:val="28"/>
          <w:shd w:val="clear" w:color="auto" w:fill="FFFFFF"/>
        </w:rPr>
        <w:t xml:space="preserve"> В России</w:t>
      </w:r>
      <w:r w:rsidR="00444D0F">
        <w:rPr>
          <w:rFonts w:ascii="Times New Roman" w:hAnsi="Times New Roman" w:cs="Times New Roman"/>
          <w:sz w:val="28"/>
          <w:szCs w:val="28"/>
          <w:shd w:val="clear" w:color="auto" w:fill="FFFFFF"/>
        </w:rPr>
        <w:t xml:space="preserve"> самым крупных профсоюзным объединением является Федерация Независимых Профсоюзов России.</w:t>
      </w:r>
    </w:p>
    <w:p w14:paraId="109A6412" w14:textId="6CF482FB" w:rsidR="00A36456" w:rsidRDefault="000A517D" w:rsidP="00B81F78">
      <w:pPr>
        <w:shd w:val="clear" w:color="auto" w:fill="FFFFFF"/>
        <w:spacing w:after="0" w:line="240" w:lineRule="auto"/>
        <w:ind w:firstLine="709"/>
        <w:jc w:val="both"/>
        <w:rPr>
          <w:rFonts w:ascii="Times New Roman" w:hAnsi="Times New Roman" w:cs="Times New Roman"/>
          <w:sz w:val="28"/>
          <w:szCs w:val="28"/>
          <w:shd w:val="clear" w:color="auto" w:fill="FFFFFF"/>
        </w:rPr>
      </w:pPr>
      <w:r w:rsidRPr="00DB58A8">
        <w:rPr>
          <w:rFonts w:ascii="Times New Roman" w:hAnsi="Times New Roman" w:cs="Times New Roman"/>
          <w:sz w:val="28"/>
          <w:szCs w:val="28"/>
          <w:shd w:val="clear" w:color="auto" w:fill="FFFFFF"/>
        </w:rPr>
        <w:t xml:space="preserve">Трудовые отношения мы можем представить </w:t>
      </w:r>
      <w:r w:rsidR="00444D0F">
        <w:rPr>
          <w:rFonts w:ascii="Times New Roman" w:hAnsi="Times New Roman" w:cs="Times New Roman"/>
          <w:sz w:val="28"/>
          <w:szCs w:val="28"/>
          <w:shd w:val="clear" w:color="auto" w:fill="FFFFFF"/>
        </w:rPr>
        <w:t xml:space="preserve">себе </w:t>
      </w:r>
      <w:r w:rsidRPr="00DB58A8">
        <w:rPr>
          <w:rFonts w:ascii="Times New Roman" w:hAnsi="Times New Roman" w:cs="Times New Roman"/>
          <w:sz w:val="28"/>
          <w:szCs w:val="28"/>
          <w:shd w:val="clear" w:color="auto" w:fill="FFFFFF"/>
        </w:rPr>
        <w:t>как равностронний треугольник углами которого выступают государство, работодатели и профсоюз.</w:t>
      </w:r>
      <w:r w:rsidR="00150100" w:rsidRPr="00DB58A8">
        <w:rPr>
          <w:rFonts w:ascii="Times New Roman" w:hAnsi="Times New Roman" w:cs="Times New Roman"/>
          <w:sz w:val="28"/>
          <w:szCs w:val="28"/>
          <w:shd w:val="clear" w:color="auto" w:fill="FFFFFF"/>
        </w:rPr>
        <w:t xml:space="preserve"> Иначе данный треугольник можно назвать «социальное партнерство»</w:t>
      </w:r>
      <w:r w:rsidR="00DB58A8">
        <w:rPr>
          <w:rFonts w:ascii="Times New Roman" w:hAnsi="Times New Roman" w:cs="Times New Roman"/>
          <w:sz w:val="28"/>
          <w:szCs w:val="28"/>
          <w:shd w:val="clear" w:color="auto" w:fill="FFFFFF"/>
        </w:rPr>
        <w:t>.</w:t>
      </w:r>
    </w:p>
    <w:p w14:paraId="5FFE46CD" w14:textId="38EF0C27" w:rsidR="00DB58A8" w:rsidRDefault="00DB58A8" w:rsidP="00B81F78">
      <w:pPr>
        <w:shd w:val="clear" w:color="auto" w:fill="FFFFFF"/>
        <w:spacing w:after="0" w:line="240" w:lineRule="auto"/>
        <w:ind w:firstLine="709"/>
        <w:jc w:val="both"/>
        <w:rPr>
          <w:rFonts w:ascii="Times New Roman" w:hAnsi="Times New Roman" w:cs="Times New Roman"/>
          <w:sz w:val="28"/>
          <w:szCs w:val="28"/>
          <w:shd w:val="clear" w:color="auto" w:fill="FFFFFF"/>
        </w:rPr>
      </w:pPr>
    </w:p>
    <w:p w14:paraId="4C574A49" w14:textId="77777777" w:rsidR="00DB58A8" w:rsidRPr="00DB58A8" w:rsidRDefault="00DB58A8" w:rsidP="00DB58A8">
      <w:pPr>
        <w:shd w:val="clear" w:color="auto" w:fill="FFFFFF"/>
        <w:spacing w:after="0" w:line="240" w:lineRule="auto"/>
        <w:ind w:firstLine="708"/>
        <w:jc w:val="both"/>
        <w:rPr>
          <w:rFonts w:ascii="Times New Roman" w:hAnsi="Times New Roman" w:cs="Times New Roman"/>
          <w:sz w:val="28"/>
          <w:szCs w:val="28"/>
          <w:shd w:val="clear" w:color="auto" w:fill="FFFFFF"/>
        </w:rPr>
      </w:pPr>
    </w:p>
    <w:p w14:paraId="60BAFFC5" w14:textId="445A1F03" w:rsidR="000A517D" w:rsidRPr="00DB58A8" w:rsidRDefault="00DB58A8" w:rsidP="00DB58A8">
      <w:pPr>
        <w:shd w:val="clear" w:color="auto" w:fill="FFFFFF"/>
        <w:tabs>
          <w:tab w:val="left" w:pos="3885"/>
        </w:tabs>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9C34ACB" wp14:editId="7B16F511">
                <wp:simplePos x="0" y="0"/>
                <wp:positionH relativeFrom="column">
                  <wp:posOffset>2510790</wp:posOffset>
                </wp:positionH>
                <wp:positionV relativeFrom="paragraph">
                  <wp:posOffset>222885</wp:posOffset>
                </wp:positionV>
                <wp:extent cx="142875" cy="133350"/>
                <wp:effectExtent l="0" t="0" r="28575" b="19050"/>
                <wp:wrapNone/>
                <wp:docPr id="2" name="Овал 2"/>
                <wp:cNvGraphicFramePr/>
                <a:graphic xmlns:a="http://schemas.openxmlformats.org/drawingml/2006/main">
                  <a:graphicData uri="http://schemas.microsoft.com/office/word/2010/wordprocessingShape">
                    <wps:wsp>
                      <wps:cNvSpPr/>
                      <wps:spPr>
                        <a:xfrm>
                          <a:off x="0" y="0"/>
                          <a:ext cx="14287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C14C5" id="Овал 2" o:spid="_x0000_s1026" style="position:absolute;margin-left:197.7pt;margin-top:17.5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" fillcolor="#4472c4 [3204]" strokecolor="#1f3763 [1604]" strokeweight="1pt">
                <v:stroke joinstyle="miter"/>
              </v:oval>
            </w:pict>
          </mc:Fallback>
        </mc:AlternateContent>
      </w:r>
      <w:r w:rsidR="00A36456" w:rsidRPr="00DB58A8">
        <w:rPr>
          <w:rFonts w:ascii="Times New Roman" w:eastAsia="Times New Roman" w:hAnsi="Times New Roman" w:cs="Times New Roman"/>
          <w:i/>
          <w:iCs/>
          <w:sz w:val="28"/>
          <w:szCs w:val="28"/>
          <w:lang w:eastAsia="ru-RU"/>
        </w:rPr>
        <w:t xml:space="preserve">                                      </w:t>
      </w:r>
      <w:r w:rsidR="000A517D" w:rsidRPr="00DB58A8">
        <w:rPr>
          <w:rFonts w:ascii="Times New Roman" w:eastAsia="Times New Roman" w:hAnsi="Times New Roman" w:cs="Times New Roman"/>
          <w:i/>
          <w:iCs/>
          <w:sz w:val="28"/>
          <w:szCs w:val="28"/>
          <w:lang w:eastAsia="ru-RU"/>
        </w:rPr>
        <w:t>государство</w:t>
      </w:r>
    </w:p>
    <w:p w14:paraId="5A742F89" w14:textId="6FDB1FA6" w:rsidR="005E0988" w:rsidRPr="00DB58A8" w:rsidRDefault="000A517D" w:rsidP="00DB58A8">
      <w:pPr>
        <w:shd w:val="clear" w:color="auto" w:fill="FFFFFF"/>
        <w:spacing w:after="0" w:line="240" w:lineRule="auto"/>
        <w:jc w:val="both"/>
        <w:rPr>
          <w:rFonts w:ascii="Times New Roman" w:eastAsia="Times New Roman" w:hAnsi="Times New Roman" w:cs="Times New Roman"/>
          <w:sz w:val="28"/>
          <w:szCs w:val="28"/>
          <w:lang w:eastAsia="ru-RU"/>
        </w:rPr>
      </w:pPr>
      <w:r w:rsidRPr="00DB58A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A2810F0" wp14:editId="000AA28A">
                <wp:simplePos x="0" y="0"/>
                <wp:positionH relativeFrom="column">
                  <wp:posOffset>1671481</wp:posOffset>
                </wp:positionH>
                <wp:positionV relativeFrom="paragraph">
                  <wp:posOffset>17204</wp:posOffset>
                </wp:positionV>
                <wp:extent cx="1777853" cy="1318437"/>
                <wp:effectExtent l="19050" t="19050" r="37465" b="20320"/>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1777853" cy="1318437"/>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500EED" w14:textId="35B82414" w:rsidR="000A517D" w:rsidRPr="000A517D" w:rsidRDefault="000A517D" w:rsidP="000A517D">
                            <w:pPr>
                              <w:jc w:val="center"/>
                              <w:rPr>
                                <w:rFonts w:ascii="Times New Roman" w:hAnsi="Times New Roman" w:cs="Times New Roman"/>
                                <w:i/>
                                <w:iCs/>
                                <w:color w:val="000000" w:themeColor="text1"/>
                              </w:rPr>
                            </w:pPr>
                            <w:r w:rsidRPr="000A517D">
                              <w:rPr>
                                <w:rFonts w:ascii="Times New Roman" w:hAnsi="Times New Roman" w:cs="Times New Roman"/>
                                <w:i/>
                                <w:iCs/>
                                <w:color w:val="000000" w:themeColor="text1"/>
                              </w:rPr>
                              <w:t>Трудовые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810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left:0;text-align:left;margin-left:131.6pt;margin-top:1.35pt;width:140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" fillcolor="white [3212]" strokecolor="#1f3763 [1604]" strokeweight="1pt">
                <v:textbox>
                  <w:txbxContent>
                    <w:p w14:paraId="1D500EED" w14:textId="35B82414" w:rsidR="000A517D" w:rsidRPr="000A517D" w:rsidRDefault="000A517D" w:rsidP="000A517D">
                      <w:pPr>
                        <w:jc w:val="center"/>
                        <w:rPr>
                          <w:rFonts w:ascii="Times New Roman" w:hAnsi="Times New Roman" w:cs="Times New Roman"/>
                          <w:i/>
                          <w:iCs/>
                          <w:color w:val="000000" w:themeColor="text1"/>
                        </w:rPr>
                      </w:pPr>
                      <w:r w:rsidRPr="000A517D">
                        <w:rPr>
                          <w:rFonts w:ascii="Times New Roman" w:hAnsi="Times New Roman" w:cs="Times New Roman"/>
                          <w:i/>
                          <w:iCs/>
                          <w:color w:val="000000" w:themeColor="text1"/>
                        </w:rPr>
                        <w:t>Трудовые отношения</w:t>
                      </w:r>
                    </w:p>
                  </w:txbxContent>
                </v:textbox>
              </v:shape>
            </w:pict>
          </mc:Fallback>
        </mc:AlternateContent>
      </w:r>
      <w:r w:rsidR="005E0988" w:rsidRPr="00DB58A8">
        <w:rPr>
          <w:rFonts w:ascii="Times New Roman" w:eastAsia="Times New Roman" w:hAnsi="Times New Roman" w:cs="Times New Roman"/>
          <w:sz w:val="28"/>
          <w:szCs w:val="28"/>
          <w:lang w:eastAsia="ru-RU"/>
        </w:rPr>
        <w:t> </w:t>
      </w:r>
    </w:p>
    <w:p w14:paraId="1FC44D6E" w14:textId="62EA17D9" w:rsidR="000A517D" w:rsidRPr="00DB58A8" w:rsidRDefault="000A517D" w:rsidP="00DB58A8">
      <w:pPr>
        <w:shd w:val="clear" w:color="auto" w:fill="FFFFFF"/>
        <w:spacing w:after="0" w:line="240" w:lineRule="auto"/>
        <w:jc w:val="both"/>
        <w:rPr>
          <w:rFonts w:ascii="Times New Roman" w:eastAsia="Times New Roman" w:hAnsi="Times New Roman" w:cs="Times New Roman"/>
          <w:sz w:val="28"/>
          <w:szCs w:val="28"/>
          <w:lang w:eastAsia="ru-RU"/>
        </w:rPr>
      </w:pPr>
    </w:p>
    <w:p w14:paraId="1C434FFF" w14:textId="4A07787C" w:rsidR="000A517D" w:rsidRPr="00DB58A8" w:rsidRDefault="000A517D" w:rsidP="00DB58A8">
      <w:pPr>
        <w:shd w:val="clear" w:color="auto" w:fill="FFFFFF"/>
        <w:spacing w:after="0" w:line="240" w:lineRule="auto"/>
        <w:jc w:val="both"/>
        <w:rPr>
          <w:rFonts w:ascii="Times New Roman" w:eastAsia="Times New Roman" w:hAnsi="Times New Roman" w:cs="Times New Roman"/>
          <w:sz w:val="28"/>
          <w:szCs w:val="28"/>
          <w:lang w:eastAsia="ru-RU"/>
        </w:rPr>
      </w:pPr>
    </w:p>
    <w:p w14:paraId="62B10294" w14:textId="3CED8C1A" w:rsidR="000A517D" w:rsidRPr="00DB58A8" w:rsidRDefault="000A517D" w:rsidP="00DB58A8">
      <w:pPr>
        <w:shd w:val="clear" w:color="auto" w:fill="FFFFFF"/>
        <w:spacing w:after="0" w:line="240" w:lineRule="auto"/>
        <w:jc w:val="both"/>
        <w:rPr>
          <w:rFonts w:ascii="Times New Roman" w:eastAsia="Times New Roman" w:hAnsi="Times New Roman" w:cs="Times New Roman"/>
          <w:sz w:val="28"/>
          <w:szCs w:val="28"/>
          <w:lang w:eastAsia="ru-RU"/>
        </w:rPr>
      </w:pPr>
    </w:p>
    <w:p w14:paraId="56CBC168" w14:textId="3E9E72D9" w:rsidR="000A517D" w:rsidRPr="00DB58A8" w:rsidRDefault="000A517D" w:rsidP="00DB58A8">
      <w:pPr>
        <w:shd w:val="clear" w:color="auto" w:fill="FFFFFF"/>
        <w:spacing w:after="0" w:line="240" w:lineRule="auto"/>
        <w:jc w:val="both"/>
        <w:rPr>
          <w:rFonts w:ascii="Times New Roman" w:eastAsia="Times New Roman" w:hAnsi="Times New Roman" w:cs="Times New Roman"/>
          <w:sz w:val="28"/>
          <w:szCs w:val="28"/>
          <w:lang w:eastAsia="ru-RU"/>
        </w:rPr>
      </w:pPr>
    </w:p>
    <w:p w14:paraId="4016F9AD" w14:textId="3B2688C6" w:rsidR="000A517D" w:rsidRPr="00DB58A8" w:rsidRDefault="000A517D" w:rsidP="00DB58A8">
      <w:pPr>
        <w:shd w:val="clear" w:color="auto" w:fill="FFFFFF"/>
        <w:tabs>
          <w:tab w:val="left" w:pos="5911"/>
        </w:tabs>
        <w:spacing w:after="0" w:line="240" w:lineRule="auto"/>
        <w:jc w:val="both"/>
        <w:rPr>
          <w:rFonts w:ascii="Times New Roman" w:eastAsia="Times New Roman" w:hAnsi="Times New Roman" w:cs="Times New Roman"/>
          <w:i/>
          <w:iCs/>
          <w:sz w:val="28"/>
          <w:szCs w:val="28"/>
          <w:lang w:eastAsia="ru-RU"/>
        </w:rPr>
      </w:pPr>
      <w:r w:rsidRPr="00DB58A8">
        <w:rPr>
          <w:rFonts w:ascii="Times New Roman" w:eastAsia="Times New Roman" w:hAnsi="Times New Roman" w:cs="Times New Roman"/>
          <w:sz w:val="28"/>
          <w:szCs w:val="28"/>
          <w:lang w:eastAsia="ru-RU"/>
        </w:rPr>
        <w:t xml:space="preserve">           </w:t>
      </w:r>
      <w:r w:rsidRPr="00DB58A8">
        <w:rPr>
          <w:rFonts w:ascii="Times New Roman" w:eastAsia="Times New Roman" w:hAnsi="Times New Roman" w:cs="Times New Roman"/>
          <w:i/>
          <w:iCs/>
          <w:sz w:val="28"/>
          <w:szCs w:val="28"/>
          <w:lang w:eastAsia="ru-RU"/>
        </w:rPr>
        <w:t>работодатель                                           профсоюз</w:t>
      </w:r>
    </w:p>
    <w:p w14:paraId="3C21E6D6" w14:textId="5FA8CE5D" w:rsidR="000A517D" w:rsidRPr="00DB58A8" w:rsidRDefault="00DB58A8" w:rsidP="00DB58A8">
      <w:pPr>
        <w:shd w:val="clear" w:color="auto" w:fill="FFFFFF"/>
        <w:tabs>
          <w:tab w:val="left" w:pos="5911"/>
        </w:tabs>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E9F2BEC" wp14:editId="78635CD4">
                <wp:simplePos x="0" y="0"/>
                <wp:positionH relativeFrom="column">
                  <wp:posOffset>3371850</wp:posOffset>
                </wp:positionH>
                <wp:positionV relativeFrom="paragraph">
                  <wp:posOffset>28575</wp:posOffset>
                </wp:positionV>
                <wp:extent cx="142875" cy="1333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142875" cy="1333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7D53D" id="Овал 4" o:spid="_x0000_s1026" style="position:absolute;margin-left:265.5pt;margin-top:2.2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" fillcolor="#4472c4" strokecolor="#2f528f" strokeweight="1pt">
                <v:stroke joinstyle="miter"/>
              </v:oval>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CDCA1FC" wp14:editId="0B12471C">
                <wp:simplePos x="0" y="0"/>
                <wp:positionH relativeFrom="column">
                  <wp:posOffset>1609725</wp:posOffset>
                </wp:positionH>
                <wp:positionV relativeFrom="paragraph">
                  <wp:posOffset>29210</wp:posOffset>
                </wp:positionV>
                <wp:extent cx="142875" cy="133350"/>
                <wp:effectExtent l="0" t="0" r="28575" b="19050"/>
                <wp:wrapNone/>
                <wp:docPr id="3" name="Овал 3"/>
                <wp:cNvGraphicFramePr/>
                <a:graphic xmlns:a="http://schemas.openxmlformats.org/drawingml/2006/main">
                  <a:graphicData uri="http://schemas.microsoft.com/office/word/2010/wordprocessingShape">
                    <wps:wsp>
                      <wps:cNvSpPr/>
                      <wps:spPr>
                        <a:xfrm>
                          <a:off x="0" y="0"/>
                          <a:ext cx="142875" cy="1333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8ACD7" id="Овал 3" o:spid="_x0000_s1026" style="position:absolute;margin-left:126.75pt;margin-top:2.3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" fillcolor="#4472c4" strokecolor="#2f528f" strokeweight="1pt">
                <v:stroke joinstyle="miter"/>
              </v:oval>
            </w:pict>
          </mc:Fallback>
        </mc:AlternateContent>
      </w:r>
    </w:p>
    <w:p w14:paraId="5C6AF19E" w14:textId="627B3D40" w:rsidR="000A517D" w:rsidRPr="00B81F78" w:rsidRDefault="000A517D"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Таким образом, все трудовые отношения, находящиеся в данном треугольнике, регулируются нормативно-правовыми актами</w:t>
      </w:r>
      <w:r w:rsidR="00150100" w:rsidRPr="00B81F78">
        <w:rPr>
          <w:rFonts w:ascii="Times New Roman" w:eastAsia="Times New Roman" w:hAnsi="Times New Roman" w:cs="Times New Roman"/>
          <w:sz w:val="28"/>
          <w:szCs w:val="28"/>
          <w:lang w:eastAsia="ru-RU"/>
        </w:rPr>
        <w:t xml:space="preserve"> (в первую очередь, это Трудовой кодекс РФ)</w:t>
      </w:r>
      <w:r w:rsidRPr="00B81F78">
        <w:rPr>
          <w:rFonts w:ascii="Times New Roman" w:eastAsia="Times New Roman" w:hAnsi="Times New Roman" w:cs="Times New Roman"/>
          <w:sz w:val="28"/>
          <w:szCs w:val="28"/>
          <w:lang w:eastAsia="ru-RU"/>
        </w:rPr>
        <w:t xml:space="preserve">, а также актами социального партнерства. </w:t>
      </w:r>
    </w:p>
    <w:p w14:paraId="7D96D13A" w14:textId="0AC9E4DB" w:rsidR="000A517D" w:rsidRPr="00B81F78" w:rsidRDefault="000A517D"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Основная задача профсоюзов в данном треугольнике</w:t>
      </w:r>
      <w:r w:rsidR="00B81F78">
        <w:rPr>
          <w:rFonts w:ascii="Times New Roman" w:eastAsia="Times New Roman" w:hAnsi="Times New Roman" w:cs="Times New Roman"/>
          <w:sz w:val="28"/>
          <w:szCs w:val="28"/>
          <w:lang w:eastAsia="ru-RU"/>
        </w:rPr>
        <w:t xml:space="preserve"> </w:t>
      </w:r>
      <w:r w:rsidRPr="00B81F78">
        <w:rPr>
          <w:rFonts w:ascii="Times New Roman" w:eastAsia="Times New Roman" w:hAnsi="Times New Roman" w:cs="Times New Roman"/>
          <w:sz w:val="28"/>
          <w:szCs w:val="28"/>
          <w:lang w:eastAsia="ru-RU"/>
        </w:rPr>
        <w:t>-</w:t>
      </w:r>
      <w:r w:rsidR="00B81F78">
        <w:rPr>
          <w:rFonts w:ascii="Times New Roman" w:eastAsia="Times New Roman" w:hAnsi="Times New Roman" w:cs="Times New Roman"/>
          <w:sz w:val="28"/>
          <w:szCs w:val="28"/>
          <w:lang w:eastAsia="ru-RU"/>
        </w:rPr>
        <w:t xml:space="preserve"> </w:t>
      </w:r>
      <w:r w:rsidRPr="00B81F78">
        <w:rPr>
          <w:rFonts w:ascii="Times New Roman" w:eastAsia="Times New Roman" w:hAnsi="Times New Roman" w:cs="Times New Roman"/>
          <w:sz w:val="28"/>
          <w:szCs w:val="28"/>
          <w:lang w:eastAsia="ru-RU"/>
        </w:rPr>
        <w:t xml:space="preserve">это защита прав и представительство интересов работника, каких именно вы узнаете в следующей главе. </w:t>
      </w:r>
    </w:p>
    <w:p w14:paraId="695C7228" w14:textId="77777777" w:rsidR="00A36456" w:rsidRPr="00B81F78" w:rsidRDefault="00A36456"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p>
    <w:p w14:paraId="3CCA7A6A" w14:textId="2AA3D7F5" w:rsidR="00150100" w:rsidRPr="00B81F78" w:rsidRDefault="00B81F78" w:rsidP="00B81F78">
      <w:pPr>
        <w:shd w:val="clear" w:color="auto" w:fill="FFFFFF"/>
        <w:tabs>
          <w:tab w:val="left" w:pos="5911"/>
        </w:tabs>
        <w:spacing w:after="0" w:line="240" w:lineRule="auto"/>
        <w:ind w:firstLine="709"/>
        <w:jc w:val="both"/>
        <w:rPr>
          <w:rFonts w:ascii="Times New Roman" w:eastAsia="Times New Roman" w:hAnsi="Times New Roman" w:cs="Times New Roman"/>
          <w:b/>
          <w:bCs/>
          <w:sz w:val="28"/>
          <w:szCs w:val="28"/>
          <w:lang w:eastAsia="ru-RU"/>
        </w:rPr>
      </w:pPr>
      <w:r w:rsidRPr="00B81F78">
        <w:rPr>
          <w:rFonts w:ascii="Times New Roman" w:eastAsia="Times New Roman" w:hAnsi="Times New Roman" w:cs="Times New Roman"/>
          <w:b/>
          <w:bCs/>
          <w:sz w:val="28"/>
          <w:szCs w:val="28"/>
          <w:lang w:val="en-US" w:eastAsia="ru-RU"/>
        </w:rPr>
        <w:t>II</w:t>
      </w:r>
      <w:r w:rsidRPr="00B81F78">
        <w:rPr>
          <w:rFonts w:ascii="Times New Roman" w:eastAsia="Times New Roman" w:hAnsi="Times New Roman" w:cs="Times New Roman"/>
          <w:b/>
          <w:bCs/>
          <w:sz w:val="28"/>
          <w:szCs w:val="28"/>
          <w:lang w:eastAsia="ru-RU"/>
        </w:rPr>
        <w:t>. ОСНОВНЫЕ ПРАВА И ИНТЕРЕСЫ РАБОТНИКА</w:t>
      </w:r>
    </w:p>
    <w:p w14:paraId="6AA09463" w14:textId="77777777" w:rsidR="00B81F78" w:rsidRPr="00B81F78" w:rsidRDefault="00B81F78" w:rsidP="00B81F78">
      <w:pPr>
        <w:shd w:val="clear" w:color="auto" w:fill="FFFFFF"/>
        <w:tabs>
          <w:tab w:val="left" w:pos="5911"/>
        </w:tabs>
        <w:spacing w:after="0" w:line="240" w:lineRule="auto"/>
        <w:ind w:firstLine="709"/>
        <w:jc w:val="both"/>
        <w:rPr>
          <w:rFonts w:ascii="Times New Roman" w:eastAsia="Times New Roman" w:hAnsi="Times New Roman" w:cs="Times New Roman"/>
          <w:b/>
          <w:bCs/>
          <w:sz w:val="28"/>
          <w:szCs w:val="28"/>
          <w:lang w:eastAsia="ru-RU"/>
        </w:rPr>
      </w:pPr>
    </w:p>
    <w:p w14:paraId="505ECE34" w14:textId="17B83950" w:rsidR="00A3298C" w:rsidRPr="00B81F78" w:rsidRDefault="00150100"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Основным документом, содержащим права и интересы работника, является Трудовой кодекс Российской Федерации</w:t>
      </w:r>
      <w:r w:rsidR="00A3298C" w:rsidRPr="00B81F78">
        <w:rPr>
          <w:rFonts w:ascii="Times New Roman" w:eastAsia="Times New Roman" w:hAnsi="Times New Roman" w:cs="Times New Roman"/>
          <w:sz w:val="28"/>
          <w:szCs w:val="28"/>
          <w:lang w:eastAsia="ru-RU"/>
        </w:rPr>
        <w:t xml:space="preserve">. </w:t>
      </w:r>
    </w:p>
    <w:p w14:paraId="5523C356" w14:textId="117B768D" w:rsidR="00150100" w:rsidRPr="00B81F78" w:rsidRDefault="00150100" w:rsidP="00B81F78">
      <w:pPr>
        <w:shd w:val="clear" w:color="auto" w:fill="FFFFFF"/>
        <w:tabs>
          <w:tab w:val="left" w:pos="5911"/>
        </w:tabs>
        <w:spacing w:after="0" w:line="240" w:lineRule="auto"/>
        <w:ind w:firstLine="709"/>
        <w:jc w:val="both"/>
        <w:rPr>
          <w:rFonts w:ascii="Times New Roman" w:hAnsi="Times New Roman" w:cs="Times New Roman"/>
          <w:sz w:val="28"/>
          <w:szCs w:val="28"/>
          <w:shd w:val="clear" w:color="auto" w:fill="FFFFFF"/>
        </w:rPr>
      </w:pPr>
      <w:r w:rsidRPr="00B81F78">
        <w:rPr>
          <w:rFonts w:ascii="Times New Roman" w:eastAsia="Times New Roman" w:hAnsi="Times New Roman" w:cs="Times New Roman"/>
          <w:sz w:val="28"/>
          <w:szCs w:val="28"/>
          <w:lang w:eastAsia="ru-RU"/>
        </w:rPr>
        <w:t>Для начала определимся с применяемой терминологией. Работник  - это физическое лицо (человек), вступившее в трудовые отношения (заключившее трудовой договор).</w:t>
      </w:r>
      <w:r w:rsidR="00373E61" w:rsidRPr="00B81F78">
        <w:rPr>
          <w:rFonts w:ascii="Times New Roman" w:eastAsia="Times New Roman" w:hAnsi="Times New Roman" w:cs="Times New Roman"/>
          <w:sz w:val="28"/>
          <w:szCs w:val="28"/>
          <w:lang w:eastAsia="ru-RU"/>
        </w:rPr>
        <w:t xml:space="preserve"> </w:t>
      </w:r>
      <w:r w:rsidRPr="00B81F78">
        <w:rPr>
          <w:rFonts w:ascii="Times New Roman" w:eastAsia="Times New Roman" w:hAnsi="Times New Roman" w:cs="Times New Roman"/>
          <w:sz w:val="28"/>
          <w:szCs w:val="28"/>
          <w:lang w:eastAsia="ru-RU"/>
        </w:rPr>
        <w:t xml:space="preserve">Работодатель </w:t>
      </w:r>
      <w:r w:rsidRPr="00B81F78">
        <w:rPr>
          <w:rFonts w:ascii="Times New Roman" w:hAnsi="Times New Roman" w:cs="Times New Roman"/>
          <w:sz w:val="28"/>
          <w:szCs w:val="28"/>
          <w:shd w:val="clear" w:color="auto" w:fill="FFFFFF"/>
        </w:rPr>
        <w:t xml:space="preserve">- физическое лицо (например, индивидуальный предприниматель) либо юридическое лицо (организация), вступившее в трудовые отношения с работником. Данные положения закреплены статьей 20 </w:t>
      </w:r>
      <w:r w:rsidR="00A3298C" w:rsidRPr="00B81F78">
        <w:rPr>
          <w:rFonts w:ascii="Times New Roman" w:hAnsi="Times New Roman" w:cs="Times New Roman"/>
          <w:sz w:val="28"/>
          <w:szCs w:val="28"/>
          <w:shd w:val="clear" w:color="auto" w:fill="FFFFFF"/>
        </w:rPr>
        <w:t>Т</w:t>
      </w:r>
      <w:r w:rsidRPr="00B81F78">
        <w:rPr>
          <w:rFonts w:ascii="Times New Roman" w:hAnsi="Times New Roman" w:cs="Times New Roman"/>
          <w:sz w:val="28"/>
          <w:szCs w:val="28"/>
          <w:shd w:val="clear" w:color="auto" w:fill="FFFFFF"/>
        </w:rPr>
        <w:t>рудового кодекса РФ.</w:t>
      </w:r>
    </w:p>
    <w:p w14:paraId="3D8A30C6" w14:textId="66140D67" w:rsidR="00A3298C" w:rsidRPr="00B81F78" w:rsidRDefault="00A3298C" w:rsidP="00B81F78">
      <w:pPr>
        <w:shd w:val="clear" w:color="auto" w:fill="FFFFFF"/>
        <w:tabs>
          <w:tab w:val="left" w:pos="5911"/>
        </w:tabs>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Статья 21 Трудового кодекса РФ содержит перечисление основных прав работника. Рассмотрим подробнее каждое из этих прав.</w:t>
      </w:r>
    </w:p>
    <w:p w14:paraId="2108FD07" w14:textId="580D76A5" w:rsidR="00A36456" w:rsidRPr="00B81F78" w:rsidRDefault="00444D0F" w:rsidP="00B81F78">
      <w:pPr>
        <w:pStyle w:val="a3"/>
        <w:numPr>
          <w:ilvl w:val="0"/>
          <w:numId w:val="3"/>
        </w:numPr>
        <w:shd w:val="clear" w:color="auto" w:fill="FFFFFF"/>
        <w:tabs>
          <w:tab w:val="left" w:pos="5911"/>
        </w:tabs>
        <w:spacing w:after="0" w:line="240" w:lineRule="auto"/>
        <w:ind w:left="0" w:firstLine="709"/>
        <w:jc w:val="both"/>
        <w:rPr>
          <w:rFonts w:ascii="Times New Roman" w:hAnsi="Times New Roman" w:cs="Times New Roman"/>
          <w:sz w:val="28"/>
          <w:szCs w:val="28"/>
          <w:u w:val="single"/>
          <w:shd w:val="clear" w:color="auto" w:fill="FFFFFF"/>
        </w:rPr>
      </w:pPr>
      <w:r w:rsidRPr="00B81F78">
        <w:rPr>
          <w:rFonts w:ascii="Times New Roman" w:hAnsi="Times New Roman" w:cs="Times New Roman"/>
          <w:sz w:val="28"/>
          <w:szCs w:val="28"/>
          <w:u w:val="single"/>
          <w:shd w:val="clear" w:color="auto" w:fill="FFFFFF"/>
        </w:rPr>
        <w:t>Право на з</w:t>
      </w:r>
      <w:r w:rsidR="00A3298C" w:rsidRPr="00B81F78">
        <w:rPr>
          <w:rFonts w:ascii="Times New Roman" w:hAnsi="Times New Roman" w:cs="Times New Roman"/>
          <w:sz w:val="28"/>
          <w:szCs w:val="28"/>
          <w:u w:val="single"/>
          <w:shd w:val="clear" w:color="auto" w:fill="FFFFFF"/>
        </w:rPr>
        <w:t xml:space="preserve">аключение, изменение и расторжение трудового договора в порядке и на условиях, которые установлены </w:t>
      </w:r>
      <w:r w:rsidRPr="00B81F78">
        <w:rPr>
          <w:rFonts w:ascii="Times New Roman" w:hAnsi="Times New Roman" w:cs="Times New Roman"/>
          <w:sz w:val="28"/>
          <w:szCs w:val="28"/>
          <w:u w:val="single"/>
          <w:shd w:val="clear" w:color="auto" w:fill="FFFFFF"/>
        </w:rPr>
        <w:t>законом.</w:t>
      </w:r>
    </w:p>
    <w:p w14:paraId="31AC6387" w14:textId="2A532553" w:rsidR="00A3298C" w:rsidRPr="00B81F78" w:rsidRDefault="00A3298C" w:rsidP="00B81F78">
      <w:pPr>
        <w:shd w:val="clear" w:color="auto" w:fill="FFFFFF"/>
        <w:tabs>
          <w:tab w:val="left" w:pos="5911"/>
        </w:tabs>
        <w:spacing w:after="0" w:line="240" w:lineRule="auto"/>
        <w:ind w:firstLine="709"/>
        <w:jc w:val="both"/>
        <w:rPr>
          <w:rFonts w:ascii="Times New Roman" w:hAnsi="Times New Roman" w:cs="Times New Roman"/>
          <w:sz w:val="28"/>
          <w:szCs w:val="28"/>
          <w:u w:val="single"/>
          <w:shd w:val="clear" w:color="auto" w:fill="FFFFFF"/>
        </w:rPr>
      </w:pPr>
      <w:r w:rsidRPr="00B81F78">
        <w:rPr>
          <w:rFonts w:ascii="Times New Roman" w:hAnsi="Times New Roman" w:cs="Times New Roman"/>
          <w:sz w:val="28"/>
          <w:szCs w:val="28"/>
          <w:shd w:val="clear" w:color="auto" w:fill="FFFFFF"/>
        </w:rPr>
        <w:t xml:space="preserve">Трудовой договор является основным документом, где работодатель должен закрепить права и обязанности работника. Но самое главное: трудовой договор должен быть заключен. Работа без трудового договора является неформальной занятостью, и это грубое нарушение прав работника. Также работодатель не вправе изменить трудовой договор в одностороннем порядке, это возможно только по соглашению сторон (ст. 72 ТК РФ). Есть исключение: работодатель вправе допустить изменение условий трудового договора, если они не могут быть сохранены по причине организационных или технологических изменений условий труда (ст. 74 ТК РФ). Но данные изменения работодатель обязан обосновать и доказать, а также он не вправе в одностороннем порядке изменить трудовую функцию работника. Трудовая функция </w:t>
      </w:r>
      <w:r w:rsidR="003164A3" w:rsidRPr="00B81F78">
        <w:rPr>
          <w:rFonts w:ascii="Times New Roman" w:hAnsi="Times New Roman" w:cs="Times New Roman"/>
          <w:sz w:val="28"/>
          <w:szCs w:val="28"/>
          <w:shd w:val="clear" w:color="auto" w:fill="FFFFFF"/>
        </w:rPr>
        <w:t xml:space="preserve">– это именно та работа, которую выполняет работник по своей должности или профессии. Расторжение трудового договора также строго подчинено требованием статей Трудового кодекса. Трудовые отношения между работником и работодателем могут быть прекращены как по </w:t>
      </w:r>
      <w:r w:rsidR="003164A3" w:rsidRPr="00B81F78">
        <w:rPr>
          <w:rFonts w:ascii="Times New Roman" w:hAnsi="Times New Roman" w:cs="Times New Roman"/>
          <w:sz w:val="28"/>
          <w:szCs w:val="28"/>
          <w:shd w:val="clear" w:color="auto" w:fill="FFFFFF"/>
        </w:rPr>
        <w:lastRenderedPageBreak/>
        <w:t xml:space="preserve">инициативе работника (собственное желание), инициативе работодателя (ст. 81 ТК РФ: сокращение штата, ликвидация, неоднократное неисполнение работником своих должностных обязанностей и  др.), </w:t>
      </w:r>
      <w:r w:rsidR="00373E61" w:rsidRPr="00B81F78">
        <w:rPr>
          <w:rFonts w:ascii="Times New Roman" w:hAnsi="Times New Roman" w:cs="Times New Roman"/>
          <w:sz w:val="28"/>
          <w:szCs w:val="28"/>
          <w:shd w:val="clear" w:color="auto" w:fill="FFFFFF"/>
        </w:rPr>
        <w:t>так и по иным обстоятельствам</w:t>
      </w:r>
      <w:r w:rsidR="003164A3" w:rsidRPr="00B81F78">
        <w:rPr>
          <w:rFonts w:ascii="Times New Roman" w:hAnsi="Times New Roman" w:cs="Times New Roman"/>
          <w:sz w:val="28"/>
          <w:szCs w:val="28"/>
          <w:shd w:val="clear" w:color="auto" w:fill="FFFFFF"/>
        </w:rPr>
        <w:t>, не зависящим от сторон (ст. 77</w:t>
      </w:r>
      <w:r w:rsidR="00373E61" w:rsidRPr="00B81F78">
        <w:rPr>
          <w:rFonts w:ascii="Times New Roman" w:hAnsi="Times New Roman" w:cs="Times New Roman"/>
          <w:sz w:val="28"/>
          <w:szCs w:val="28"/>
          <w:shd w:val="clear" w:color="auto" w:fill="FFFFFF"/>
        </w:rPr>
        <w:t>, 83</w:t>
      </w:r>
      <w:r w:rsidR="003164A3" w:rsidRPr="00B81F78">
        <w:rPr>
          <w:rFonts w:ascii="Times New Roman" w:hAnsi="Times New Roman" w:cs="Times New Roman"/>
          <w:sz w:val="28"/>
          <w:szCs w:val="28"/>
          <w:shd w:val="clear" w:color="auto" w:fill="FFFFFF"/>
        </w:rPr>
        <w:t xml:space="preserve"> ТК РФ: истечение срока трудового договора, избрание работника на выборную должность</w:t>
      </w:r>
      <w:r w:rsidR="00373E61" w:rsidRPr="00B81F78">
        <w:rPr>
          <w:rFonts w:ascii="Times New Roman" w:hAnsi="Times New Roman" w:cs="Times New Roman"/>
          <w:sz w:val="28"/>
          <w:szCs w:val="28"/>
          <w:shd w:val="clear" w:color="auto" w:fill="FFFFFF"/>
        </w:rPr>
        <w:t>, призыв работника на военную службу, отказ работника о работы в новых условиях (это как раз когда происходит изменение организационных или технологических условий труда по ст. 74 ТК РФ). Важно: все этапы и элементы процедуры заключения, изменения и расторжения трудового договора должны быть правомерны и соответствовать требованиям трудового законодательства.</w:t>
      </w:r>
    </w:p>
    <w:p w14:paraId="11982B49" w14:textId="787A7106" w:rsidR="00A36456" w:rsidRPr="00B81F78" w:rsidRDefault="00F15190" w:rsidP="00B81F78">
      <w:pPr>
        <w:pStyle w:val="a3"/>
        <w:numPr>
          <w:ilvl w:val="0"/>
          <w:numId w:val="3"/>
        </w:numPr>
        <w:shd w:val="clear" w:color="auto" w:fill="FFFFFF"/>
        <w:tabs>
          <w:tab w:val="left" w:pos="5911"/>
        </w:tabs>
        <w:spacing w:after="0" w:line="240" w:lineRule="auto"/>
        <w:ind w:left="0" w:firstLine="709"/>
        <w:jc w:val="both"/>
        <w:rPr>
          <w:rFonts w:ascii="Times New Roman" w:eastAsia="Times New Roman" w:hAnsi="Times New Roman" w:cs="Times New Roman"/>
          <w:sz w:val="28"/>
          <w:szCs w:val="28"/>
          <w:lang w:eastAsia="ru-RU"/>
        </w:rPr>
      </w:pPr>
      <w:r w:rsidRPr="00B81F78">
        <w:rPr>
          <w:rFonts w:ascii="Times New Roman" w:hAnsi="Times New Roman" w:cs="Times New Roman"/>
          <w:sz w:val="28"/>
          <w:szCs w:val="28"/>
          <w:u w:val="single"/>
          <w:shd w:val="clear" w:color="auto" w:fill="FFFFFF"/>
        </w:rPr>
        <w:t>П</w:t>
      </w:r>
      <w:r w:rsidR="00444D0F" w:rsidRPr="00B81F78">
        <w:rPr>
          <w:rFonts w:ascii="Times New Roman" w:hAnsi="Times New Roman" w:cs="Times New Roman"/>
          <w:sz w:val="28"/>
          <w:szCs w:val="28"/>
          <w:u w:val="single"/>
          <w:shd w:val="clear" w:color="auto" w:fill="FFFFFF"/>
        </w:rPr>
        <w:t>раво на п</w:t>
      </w:r>
      <w:r w:rsidRPr="00B81F78">
        <w:rPr>
          <w:rFonts w:ascii="Times New Roman" w:hAnsi="Times New Roman" w:cs="Times New Roman"/>
          <w:sz w:val="28"/>
          <w:szCs w:val="28"/>
          <w:u w:val="single"/>
          <w:shd w:val="clear" w:color="auto" w:fill="FFFFFF"/>
        </w:rPr>
        <w:t>редоставление работы, обусловленной трудовым договором.</w:t>
      </w:r>
    </w:p>
    <w:p w14:paraId="4241D592" w14:textId="52CBB320" w:rsidR="00373E61" w:rsidRPr="00B81F78" w:rsidRDefault="00F15190"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hAnsi="Times New Roman" w:cs="Times New Roman"/>
          <w:sz w:val="28"/>
          <w:szCs w:val="28"/>
          <w:shd w:val="clear" w:color="auto" w:fill="FFFFFF"/>
        </w:rPr>
        <w:t>Лицо, поступившее на работу по определенной должности (профессии) имеет свой функционал – набор должностных обязанностей. Должностные обязанности должны быть четко прописаны. Они могут быть прописаны или в тексте трудового договора или в должностной инструкции, которая является его неотъемлемой частью. Работник вправе отказаться от работы, которая не обусловлена (не прописана) в его трудовом договоре. До начала выполнения своих трудовых обязанностей работник должен быть письменно ознакомлен с их перечнем (должностной инструкцией). Иначе говоря: если работник трудоустроен водителем, то работодатель не вправе поручать ему иную работу (например, уборка помещений), так как эта работа не обусловлена его трудовым договором. Исключение: поручение выполнения дополнительной работы за дополнительную плату (ст. 60.2 ТК РФ) и только с согласия работника.</w:t>
      </w:r>
      <w:r w:rsidR="00444D0F" w:rsidRPr="00B81F78">
        <w:rPr>
          <w:rFonts w:ascii="Times New Roman" w:hAnsi="Times New Roman" w:cs="Times New Roman"/>
          <w:sz w:val="28"/>
          <w:szCs w:val="28"/>
          <w:shd w:val="clear" w:color="auto" w:fill="FFFFFF"/>
        </w:rPr>
        <w:t xml:space="preserve"> </w:t>
      </w:r>
    </w:p>
    <w:p w14:paraId="7EBD57D3" w14:textId="1DDB7216" w:rsidR="00A36456" w:rsidRPr="00B81F78" w:rsidRDefault="00444D0F" w:rsidP="00B81F78">
      <w:pPr>
        <w:pStyle w:val="a3"/>
        <w:numPr>
          <w:ilvl w:val="0"/>
          <w:numId w:val="3"/>
        </w:numPr>
        <w:shd w:val="clear" w:color="auto" w:fill="FFFFFF"/>
        <w:tabs>
          <w:tab w:val="left" w:pos="5911"/>
        </w:tabs>
        <w:spacing w:after="0" w:line="240" w:lineRule="auto"/>
        <w:ind w:left="0" w:firstLine="709"/>
        <w:jc w:val="both"/>
        <w:rPr>
          <w:rFonts w:ascii="Times New Roman" w:eastAsia="Times New Roman" w:hAnsi="Times New Roman" w:cs="Times New Roman"/>
          <w:sz w:val="28"/>
          <w:szCs w:val="28"/>
          <w:lang w:eastAsia="ru-RU"/>
        </w:rPr>
      </w:pPr>
      <w:r w:rsidRPr="00B81F78">
        <w:rPr>
          <w:rFonts w:ascii="Times New Roman" w:hAnsi="Times New Roman" w:cs="Times New Roman"/>
          <w:sz w:val="28"/>
          <w:szCs w:val="28"/>
          <w:u w:val="single"/>
          <w:shd w:val="clear" w:color="auto" w:fill="FFFFFF"/>
        </w:rPr>
        <w:t>Право на р</w:t>
      </w:r>
      <w:r w:rsidR="00E82BAF" w:rsidRPr="00B81F78">
        <w:rPr>
          <w:rFonts w:ascii="Times New Roman" w:hAnsi="Times New Roman" w:cs="Times New Roman"/>
          <w:sz w:val="28"/>
          <w:szCs w:val="28"/>
          <w:u w:val="single"/>
          <w:shd w:val="clear" w:color="auto" w:fill="FFFFFF"/>
        </w:rPr>
        <w:t>абочее место, соответствующее государственным нормативным требованиям охраны труда и условиям, предусмотренным коллективным договором.</w:t>
      </w:r>
      <w:r w:rsidR="00E82BAF" w:rsidRPr="00B81F78">
        <w:rPr>
          <w:rFonts w:ascii="Times New Roman" w:hAnsi="Times New Roman" w:cs="Times New Roman"/>
          <w:sz w:val="28"/>
          <w:szCs w:val="28"/>
          <w:shd w:val="clear" w:color="auto" w:fill="FFFFFF"/>
        </w:rPr>
        <w:t xml:space="preserve">  </w:t>
      </w:r>
    </w:p>
    <w:p w14:paraId="0988EF9F" w14:textId="6BA3A186" w:rsidR="00E82BAF" w:rsidRPr="00B81F78" w:rsidRDefault="00E82BAF"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hAnsi="Times New Roman" w:cs="Times New Roman"/>
          <w:sz w:val="28"/>
          <w:szCs w:val="28"/>
          <w:shd w:val="clear" w:color="auto" w:fill="FFFFFF"/>
        </w:rPr>
        <w:t>Место, где работник осуществляет свою трудовую функцию (это может быть кабинет, кабина поезда, автомобиль) должно быть безопасным. Охрана труда - это система сохранения жизни и здоровья работников в процессе его  трудовой деятельности. Существуют правила охраны труда, разработанные государственными органами (профсоюз</w:t>
      </w:r>
      <w:r w:rsidR="00862016" w:rsidRPr="00B81F78">
        <w:rPr>
          <w:rFonts w:ascii="Times New Roman" w:hAnsi="Times New Roman" w:cs="Times New Roman"/>
          <w:sz w:val="28"/>
          <w:szCs w:val="28"/>
          <w:shd w:val="clear" w:color="auto" w:fill="FFFFFF"/>
        </w:rPr>
        <w:t>ы</w:t>
      </w:r>
      <w:r w:rsidRPr="00B81F78">
        <w:rPr>
          <w:rFonts w:ascii="Times New Roman" w:hAnsi="Times New Roman" w:cs="Times New Roman"/>
          <w:sz w:val="28"/>
          <w:szCs w:val="28"/>
          <w:shd w:val="clear" w:color="auto" w:fill="FFFFFF"/>
        </w:rPr>
        <w:t xml:space="preserve"> также принима</w:t>
      </w:r>
      <w:r w:rsidR="00862016" w:rsidRPr="00B81F78">
        <w:rPr>
          <w:rFonts w:ascii="Times New Roman" w:hAnsi="Times New Roman" w:cs="Times New Roman"/>
          <w:sz w:val="28"/>
          <w:szCs w:val="28"/>
          <w:shd w:val="clear" w:color="auto" w:fill="FFFFFF"/>
        </w:rPr>
        <w:t>ю</w:t>
      </w:r>
      <w:r w:rsidRPr="00B81F78">
        <w:rPr>
          <w:rFonts w:ascii="Times New Roman" w:hAnsi="Times New Roman" w:cs="Times New Roman"/>
          <w:sz w:val="28"/>
          <w:szCs w:val="28"/>
          <w:shd w:val="clear" w:color="auto" w:fill="FFFFFF"/>
        </w:rPr>
        <w:t>т участие</w:t>
      </w:r>
      <w:r w:rsidR="00862016" w:rsidRPr="00B81F78">
        <w:rPr>
          <w:rFonts w:ascii="Times New Roman" w:hAnsi="Times New Roman" w:cs="Times New Roman"/>
          <w:sz w:val="28"/>
          <w:szCs w:val="28"/>
          <w:shd w:val="clear" w:color="auto" w:fill="FFFFFF"/>
        </w:rPr>
        <w:t xml:space="preserve"> в их разработке</w:t>
      </w:r>
      <w:r w:rsidRPr="00B81F78">
        <w:rPr>
          <w:rFonts w:ascii="Times New Roman" w:hAnsi="Times New Roman" w:cs="Times New Roman"/>
          <w:sz w:val="28"/>
          <w:szCs w:val="28"/>
          <w:shd w:val="clear" w:color="auto" w:fill="FFFFFF"/>
        </w:rPr>
        <w:t>) и обязательные к соблюдению.</w:t>
      </w:r>
    </w:p>
    <w:p w14:paraId="09C81A7B" w14:textId="2B0ED511" w:rsidR="00E82BAF" w:rsidRPr="00B81F78" w:rsidRDefault="00444D0F" w:rsidP="00B81F78">
      <w:pPr>
        <w:pStyle w:val="a3"/>
        <w:numPr>
          <w:ilvl w:val="0"/>
          <w:numId w:val="3"/>
        </w:numPr>
        <w:shd w:val="clear" w:color="auto" w:fill="FFFFFF"/>
        <w:tabs>
          <w:tab w:val="left" w:pos="5911"/>
        </w:tabs>
        <w:spacing w:after="0" w:line="240" w:lineRule="auto"/>
        <w:ind w:left="0" w:firstLine="709"/>
        <w:jc w:val="both"/>
        <w:rPr>
          <w:rFonts w:ascii="Times New Roman" w:eastAsia="Times New Roman" w:hAnsi="Times New Roman" w:cs="Times New Roman"/>
          <w:sz w:val="28"/>
          <w:szCs w:val="28"/>
          <w:u w:val="single"/>
          <w:lang w:eastAsia="ru-RU"/>
        </w:rPr>
      </w:pPr>
      <w:r w:rsidRPr="00B81F78">
        <w:rPr>
          <w:rFonts w:ascii="Times New Roman" w:hAnsi="Times New Roman" w:cs="Times New Roman"/>
          <w:sz w:val="28"/>
          <w:szCs w:val="28"/>
          <w:u w:val="single"/>
          <w:shd w:val="clear" w:color="auto" w:fill="FFFFFF"/>
        </w:rPr>
        <w:t>Право на с</w:t>
      </w:r>
      <w:r w:rsidR="00E82BAF" w:rsidRPr="00B81F78">
        <w:rPr>
          <w:rFonts w:ascii="Times New Roman" w:hAnsi="Times New Roman" w:cs="Times New Roman"/>
          <w:sz w:val="28"/>
          <w:szCs w:val="28"/>
          <w:u w:val="single"/>
          <w:shd w:val="clear" w:color="auto" w:fill="FFFFFF"/>
        </w:rPr>
        <w:t>воевременн</w:t>
      </w:r>
      <w:r w:rsidRPr="00B81F78">
        <w:rPr>
          <w:rFonts w:ascii="Times New Roman" w:hAnsi="Times New Roman" w:cs="Times New Roman"/>
          <w:sz w:val="28"/>
          <w:szCs w:val="28"/>
          <w:u w:val="single"/>
          <w:shd w:val="clear" w:color="auto" w:fill="FFFFFF"/>
        </w:rPr>
        <w:t>ую</w:t>
      </w:r>
      <w:r w:rsidR="00E82BAF" w:rsidRPr="00B81F78">
        <w:rPr>
          <w:rFonts w:ascii="Times New Roman" w:hAnsi="Times New Roman" w:cs="Times New Roman"/>
          <w:sz w:val="28"/>
          <w:szCs w:val="28"/>
          <w:u w:val="single"/>
          <w:shd w:val="clear" w:color="auto" w:fill="FFFFFF"/>
        </w:rPr>
        <w:t xml:space="preserve"> и в полном объеме выплат</w:t>
      </w:r>
      <w:r w:rsidRPr="00B81F78">
        <w:rPr>
          <w:rFonts w:ascii="Times New Roman" w:hAnsi="Times New Roman" w:cs="Times New Roman"/>
          <w:sz w:val="28"/>
          <w:szCs w:val="28"/>
          <w:u w:val="single"/>
          <w:shd w:val="clear" w:color="auto" w:fill="FFFFFF"/>
        </w:rPr>
        <w:t>у</w:t>
      </w:r>
      <w:r w:rsidR="00E82BAF" w:rsidRPr="00B81F78">
        <w:rPr>
          <w:rFonts w:ascii="Times New Roman" w:hAnsi="Times New Roman" w:cs="Times New Roman"/>
          <w:sz w:val="28"/>
          <w:szCs w:val="28"/>
          <w:u w:val="single"/>
          <w:shd w:val="clear" w:color="auto" w:fill="FFFFFF"/>
        </w:rPr>
        <w:t xml:space="preserve"> заработной платы в соответствии со своей квалификацией, сложностью труда, количеством и качеством выполненной работы.</w:t>
      </w:r>
    </w:p>
    <w:p w14:paraId="6CF4B26A" w14:textId="7F7875C8" w:rsidR="00560B45" w:rsidRPr="00B81F78" w:rsidRDefault="00E82BAF" w:rsidP="00B81F78">
      <w:pPr>
        <w:shd w:val="clear" w:color="auto" w:fill="FFFFFF"/>
        <w:tabs>
          <w:tab w:val="left" w:pos="5911"/>
        </w:tabs>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 xml:space="preserve">Заработная плата-это вознаграждение </w:t>
      </w:r>
      <w:r w:rsidR="00862016" w:rsidRPr="00B81F78">
        <w:rPr>
          <w:rFonts w:ascii="Times New Roman" w:eastAsia="Times New Roman" w:hAnsi="Times New Roman" w:cs="Times New Roman"/>
          <w:sz w:val="28"/>
          <w:szCs w:val="28"/>
          <w:lang w:eastAsia="ru-RU"/>
        </w:rPr>
        <w:t xml:space="preserve">работника </w:t>
      </w:r>
      <w:r w:rsidRPr="00B81F78">
        <w:rPr>
          <w:rFonts w:ascii="Times New Roman" w:eastAsia="Times New Roman" w:hAnsi="Times New Roman" w:cs="Times New Roman"/>
          <w:sz w:val="28"/>
          <w:szCs w:val="28"/>
          <w:lang w:eastAsia="ru-RU"/>
        </w:rPr>
        <w:t>за труд.</w:t>
      </w:r>
      <w:r w:rsidR="00560B45" w:rsidRPr="00B81F78">
        <w:rPr>
          <w:rFonts w:ascii="Times New Roman" w:eastAsia="Times New Roman" w:hAnsi="Times New Roman" w:cs="Times New Roman"/>
          <w:sz w:val="28"/>
          <w:szCs w:val="28"/>
          <w:lang w:eastAsia="ru-RU"/>
        </w:rPr>
        <w:t xml:space="preserve"> Она состоит из двух частей: основная (должностной оклад или тариф) и переменная (стимулирующие выплаты – премиальная часть). В случае если работник выполнил трудовые обязанности и норму рабочего в полном объеме, он должен получить полную сумму заработной платы. Заработная оплата в обязательном порядке должна быть прописана в трудовом договоре. Если работодатель использует систему премирования, то она должна быть </w:t>
      </w:r>
      <w:r w:rsidR="00560B45" w:rsidRPr="00B81F78">
        <w:rPr>
          <w:rFonts w:ascii="Times New Roman" w:eastAsia="Times New Roman" w:hAnsi="Times New Roman" w:cs="Times New Roman"/>
          <w:sz w:val="28"/>
          <w:szCs w:val="28"/>
          <w:lang w:eastAsia="ru-RU"/>
        </w:rPr>
        <w:lastRenderedPageBreak/>
        <w:t xml:space="preserve">закреплена в локальном акте (например, положение об оплате труда), принятом по согласованию с профсоюзом. Трудовой кодекс строго регулирует порядок и сроки (не реже двух раз в месяц) выплаты заработной – это прописано в статье 136. </w:t>
      </w:r>
      <w:r w:rsidR="00444D0F" w:rsidRPr="00B81F78">
        <w:rPr>
          <w:rFonts w:ascii="Times New Roman" w:eastAsia="Times New Roman" w:hAnsi="Times New Roman" w:cs="Times New Roman"/>
          <w:sz w:val="28"/>
          <w:szCs w:val="28"/>
          <w:lang w:eastAsia="ru-RU"/>
        </w:rPr>
        <w:t xml:space="preserve"> Профсоюз особо внимателен к вопросу заработной платы работников. На уровне организаций – профсоюз добивается повышения зарплаты, ее индексации, улучшения условий премирования, на уровне государства – профсоюзы России добиваются увеличения минимального размера оплаты труда, систем оплаты труда для отдельных профессий (например, врачи, шахтеры, учителя и профессии др. отраслей).</w:t>
      </w:r>
    </w:p>
    <w:p w14:paraId="3813DBDD" w14:textId="7E186280" w:rsidR="00A36456" w:rsidRPr="00B81F78" w:rsidRDefault="007D13F8" w:rsidP="00B81F78">
      <w:pPr>
        <w:pStyle w:val="a3"/>
        <w:numPr>
          <w:ilvl w:val="0"/>
          <w:numId w:val="3"/>
        </w:numPr>
        <w:shd w:val="clear" w:color="auto" w:fill="FFFFFF"/>
        <w:tabs>
          <w:tab w:val="left" w:pos="5911"/>
        </w:tabs>
        <w:spacing w:after="0" w:line="240" w:lineRule="auto"/>
        <w:ind w:left="0" w:firstLine="709"/>
        <w:jc w:val="both"/>
        <w:rPr>
          <w:rFonts w:ascii="Times New Roman" w:eastAsia="Times New Roman" w:hAnsi="Times New Roman" w:cs="Times New Roman"/>
          <w:sz w:val="28"/>
          <w:szCs w:val="28"/>
          <w:u w:val="single"/>
          <w:lang w:eastAsia="ru-RU"/>
        </w:rPr>
      </w:pPr>
      <w:r w:rsidRPr="00B81F78">
        <w:rPr>
          <w:rFonts w:ascii="Times New Roman" w:hAnsi="Times New Roman" w:cs="Times New Roman"/>
          <w:sz w:val="28"/>
          <w:szCs w:val="28"/>
          <w:u w:val="single"/>
          <w:shd w:val="clear" w:color="auto" w:fill="FFFFFF"/>
        </w:rPr>
        <w:t>Право на о</w:t>
      </w:r>
      <w:r w:rsidR="00560B45" w:rsidRPr="00B81F78">
        <w:rPr>
          <w:rFonts w:ascii="Times New Roman" w:hAnsi="Times New Roman" w:cs="Times New Roman"/>
          <w:sz w:val="28"/>
          <w:szCs w:val="28"/>
          <w:u w:val="single"/>
          <w:shd w:val="clear" w:color="auto" w:fill="FFFFFF"/>
        </w:rPr>
        <w:t>тдых, обеспечиваемый установлением нормальной продолжительности рабочего времени, предоставление еженедельных выходных дней, нерабочих праздничных дней, оплачиваемых ежегодных отпусков</w:t>
      </w:r>
      <w:r w:rsidR="00560B45" w:rsidRPr="00B81F78">
        <w:rPr>
          <w:rFonts w:ascii="Times New Roman" w:eastAsia="Times New Roman" w:hAnsi="Times New Roman" w:cs="Times New Roman"/>
          <w:sz w:val="28"/>
          <w:szCs w:val="28"/>
          <w:u w:val="single"/>
          <w:lang w:eastAsia="ru-RU"/>
        </w:rPr>
        <w:t>.</w:t>
      </w:r>
    </w:p>
    <w:p w14:paraId="58F77AA0" w14:textId="4B4B6D45" w:rsidR="008E2F31" w:rsidRPr="00B81F78" w:rsidRDefault="00560B45" w:rsidP="00B81F78">
      <w:pPr>
        <w:shd w:val="clear" w:color="auto" w:fill="FFFFFF"/>
        <w:tabs>
          <w:tab w:val="left" w:pos="5911"/>
        </w:tabs>
        <w:spacing w:after="0" w:line="240" w:lineRule="auto"/>
        <w:ind w:firstLine="709"/>
        <w:jc w:val="both"/>
        <w:rPr>
          <w:rFonts w:ascii="Times New Roman" w:hAnsi="Times New Roman" w:cs="Times New Roman"/>
          <w:sz w:val="28"/>
          <w:szCs w:val="28"/>
        </w:rPr>
      </w:pPr>
      <w:r w:rsidRPr="00B81F78">
        <w:rPr>
          <w:rFonts w:ascii="Times New Roman" w:hAnsi="Times New Roman" w:cs="Times New Roman"/>
          <w:sz w:val="28"/>
          <w:szCs w:val="28"/>
        </w:rPr>
        <w:t xml:space="preserve">Право работника на отдых является таким же значимым, </w:t>
      </w:r>
      <w:r w:rsidR="000C32C3" w:rsidRPr="00B81F78">
        <w:rPr>
          <w:rFonts w:ascii="Times New Roman" w:hAnsi="Times New Roman" w:cs="Times New Roman"/>
          <w:sz w:val="28"/>
          <w:szCs w:val="28"/>
        </w:rPr>
        <w:t xml:space="preserve">как и на труд. </w:t>
      </w:r>
      <w:r w:rsidR="00444D0F" w:rsidRPr="00B81F78">
        <w:rPr>
          <w:rFonts w:ascii="Times New Roman" w:hAnsi="Times New Roman" w:cs="Times New Roman"/>
          <w:sz w:val="28"/>
          <w:szCs w:val="28"/>
        </w:rPr>
        <w:t xml:space="preserve">8-часовой рабочий день (кстати, историческое достижение профсоюзов России) считается нормальной продолжительностью рабочего времени. </w:t>
      </w:r>
      <w:r w:rsidR="000C32C3" w:rsidRPr="00B81F78">
        <w:rPr>
          <w:rFonts w:ascii="Times New Roman" w:hAnsi="Times New Roman" w:cs="Times New Roman"/>
          <w:sz w:val="28"/>
          <w:szCs w:val="28"/>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r w:rsidR="00481BF5" w:rsidRPr="00B81F78">
        <w:rPr>
          <w:rFonts w:ascii="Times New Roman" w:hAnsi="Times New Roman" w:cs="Times New Roman"/>
          <w:sz w:val="28"/>
          <w:szCs w:val="28"/>
        </w:rPr>
        <w:t xml:space="preserve"> </w:t>
      </w:r>
      <w:r w:rsidR="000C32C3" w:rsidRPr="00B81F78">
        <w:rPr>
          <w:rFonts w:ascii="Times New Roman" w:hAnsi="Times New Roman" w:cs="Times New Roman"/>
          <w:sz w:val="28"/>
          <w:szCs w:val="28"/>
        </w:rPr>
        <w:t>Общим выходным днем является воскресенье. Данные положения закреплены ст. 111 ТК РФ. Статья 112 ТК РФ устанавливает конкретные дни, которые являются праздничными и нерабочими</w:t>
      </w:r>
      <w:r w:rsidR="00862016" w:rsidRPr="00B81F78">
        <w:rPr>
          <w:rFonts w:ascii="Times New Roman" w:hAnsi="Times New Roman" w:cs="Times New Roman"/>
          <w:sz w:val="28"/>
          <w:szCs w:val="28"/>
        </w:rPr>
        <w:t xml:space="preserve">- это 1, 2, 3, 4, 5, 6 и 8 января, 7 </w:t>
      </w:r>
      <w:r w:rsidR="008E2F31" w:rsidRPr="00B81F78">
        <w:rPr>
          <w:rFonts w:ascii="Times New Roman" w:hAnsi="Times New Roman" w:cs="Times New Roman"/>
          <w:sz w:val="28"/>
          <w:szCs w:val="28"/>
        </w:rPr>
        <w:t>января</w:t>
      </w:r>
      <w:r w:rsidR="00862016" w:rsidRPr="00B81F78">
        <w:rPr>
          <w:rFonts w:ascii="Times New Roman" w:hAnsi="Times New Roman" w:cs="Times New Roman"/>
          <w:sz w:val="28"/>
          <w:szCs w:val="28"/>
        </w:rPr>
        <w:t>, 23 февраля, 8 марта, 1 мая, 9 мая, 12 июня,4 ноября. Если работник с его согласия будет привлечен к работе в выходные или праздничные дни, работодатель должен оплатить за эти дни заработную плату в двойном размере или предоставить дополнительный день отдыха – на выбор работника.</w:t>
      </w:r>
      <w:r w:rsidR="008E2F31" w:rsidRPr="00B81F78">
        <w:rPr>
          <w:rFonts w:ascii="Times New Roman" w:hAnsi="Times New Roman" w:cs="Times New Roman"/>
          <w:sz w:val="28"/>
          <w:szCs w:val="28"/>
        </w:rPr>
        <w:t xml:space="preserve"> Этот вопрос также согласуется с профсоюзной организацией на предприятии.</w:t>
      </w:r>
      <w:r w:rsidR="00862016" w:rsidRPr="00B81F78">
        <w:rPr>
          <w:rFonts w:ascii="Times New Roman" w:hAnsi="Times New Roman" w:cs="Times New Roman"/>
          <w:sz w:val="28"/>
          <w:szCs w:val="28"/>
        </w:rPr>
        <w:t xml:space="preserve"> Каждый работник имеет право на ежегодный оплачиваемый отпуск. Минимальная продолжительность отпуска 28 календарных дней. Если условия труда работника особенные, то он имеет право и на минимальный дополнительный отпуск – например, за работы во вредных или опасных условия труда. А если работник</w:t>
      </w:r>
      <w:r w:rsidR="00444D0F" w:rsidRPr="00B81F78">
        <w:rPr>
          <w:rFonts w:ascii="Times New Roman" w:hAnsi="Times New Roman" w:cs="Times New Roman"/>
          <w:sz w:val="28"/>
          <w:szCs w:val="28"/>
        </w:rPr>
        <w:t>и</w:t>
      </w:r>
      <w:r w:rsidR="00862016" w:rsidRPr="00B81F78">
        <w:rPr>
          <w:rFonts w:ascii="Times New Roman" w:hAnsi="Times New Roman" w:cs="Times New Roman"/>
          <w:sz w:val="28"/>
          <w:szCs w:val="28"/>
        </w:rPr>
        <w:t xml:space="preserve"> трудятся в режиме ненормированного рабочего дня, то работодатель обязан предоставить минимум три календарных дня дополнительного отпуска за работу в данном режиме.</w:t>
      </w:r>
    </w:p>
    <w:p w14:paraId="505E4359" w14:textId="5DDDCC0B" w:rsidR="00A36456" w:rsidRPr="00B81F78" w:rsidRDefault="00444D0F" w:rsidP="00B81F78">
      <w:pPr>
        <w:pStyle w:val="a3"/>
        <w:numPr>
          <w:ilvl w:val="0"/>
          <w:numId w:val="3"/>
        </w:numPr>
        <w:shd w:val="clear" w:color="auto" w:fill="FFFFFF"/>
        <w:tabs>
          <w:tab w:val="left" w:pos="5911"/>
        </w:tabs>
        <w:spacing w:after="0" w:line="240" w:lineRule="auto"/>
        <w:ind w:left="0" w:firstLine="709"/>
        <w:jc w:val="both"/>
        <w:rPr>
          <w:rFonts w:ascii="Times New Roman" w:eastAsia="Times New Roman" w:hAnsi="Times New Roman" w:cs="Times New Roman"/>
          <w:sz w:val="28"/>
          <w:szCs w:val="28"/>
          <w:u w:val="single"/>
          <w:lang w:eastAsia="ru-RU"/>
        </w:rPr>
      </w:pPr>
      <w:r w:rsidRPr="00B81F78">
        <w:rPr>
          <w:rFonts w:ascii="Times New Roman" w:hAnsi="Times New Roman" w:cs="Times New Roman"/>
          <w:sz w:val="28"/>
          <w:szCs w:val="28"/>
          <w:u w:val="single"/>
          <w:shd w:val="clear" w:color="auto" w:fill="FFFFFF"/>
        </w:rPr>
        <w:t>Право на п</w:t>
      </w:r>
      <w:r w:rsidR="00862016" w:rsidRPr="00B81F78">
        <w:rPr>
          <w:rFonts w:ascii="Times New Roman" w:hAnsi="Times New Roman" w:cs="Times New Roman"/>
          <w:sz w:val="28"/>
          <w:szCs w:val="28"/>
          <w:u w:val="single"/>
          <w:shd w:val="clear" w:color="auto" w:fill="FFFFFF"/>
        </w:rPr>
        <w:t>олную</w:t>
      </w:r>
      <w:r w:rsidRPr="00B81F78">
        <w:rPr>
          <w:rFonts w:ascii="Times New Roman" w:hAnsi="Times New Roman" w:cs="Times New Roman"/>
          <w:sz w:val="28"/>
          <w:szCs w:val="28"/>
          <w:u w:val="single"/>
          <w:shd w:val="clear" w:color="auto" w:fill="FFFFFF"/>
        </w:rPr>
        <w:t xml:space="preserve"> и</w:t>
      </w:r>
      <w:r w:rsidR="00862016" w:rsidRPr="00B81F78">
        <w:rPr>
          <w:rFonts w:ascii="Times New Roman" w:hAnsi="Times New Roman" w:cs="Times New Roman"/>
          <w:sz w:val="28"/>
          <w:szCs w:val="28"/>
          <w:u w:val="single"/>
          <w:shd w:val="clear" w:color="auto" w:fill="FFFFFF"/>
        </w:rPr>
        <w:t xml:space="preserve">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36AEEA9F" w14:textId="27ABD466" w:rsidR="008E2F31" w:rsidRPr="00B81F78" w:rsidRDefault="00862016" w:rsidP="00B81F78">
      <w:pPr>
        <w:pStyle w:val="a4"/>
        <w:shd w:val="clear" w:color="auto" w:fill="FFFFFF"/>
        <w:spacing w:before="0" w:beforeAutospacing="0" w:after="0" w:afterAutospacing="0"/>
        <w:ind w:firstLine="709"/>
        <w:jc w:val="both"/>
        <w:rPr>
          <w:sz w:val="28"/>
          <w:szCs w:val="28"/>
        </w:rPr>
      </w:pPr>
      <w:r w:rsidRPr="00B81F78">
        <w:rPr>
          <w:sz w:val="28"/>
          <w:szCs w:val="28"/>
        </w:rPr>
        <w:t>Работодатель обязан на каждом рабочем вместе пров</w:t>
      </w:r>
      <w:r w:rsidR="00321414" w:rsidRPr="00B81F78">
        <w:rPr>
          <w:sz w:val="28"/>
          <w:szCs w:val="28"/>
        </w:rPr>
        <w:t>одить раз в 5 лет</w:t>
      </w:r>
      <w:r w:rsidRPr="00B81F78">
        <w:rPr>
          <w:sz w:val="28"/>
          <w:szCs w:val="28"/>
        </w:rPr>
        <w:t xml:space="preserve"> СОУТ (специальную оценку условий труда). СОУТ – это выявление вредных факторов трудового процесса работника</w:t>
      </w:r>
      <w:r w:rsidR="00321414" w:rsidRPr="00B81F78">
        <w:rPr>
          <w:sz w:val="28"/>
          <w:szCs w:val="28"/>
        </w:rPr>
        <w:t xml:space="preserve">. Например, такие факторы – это повышенная вибрация, пыль, низкое освещение, психоэмоциональное напряжение в определенных профессия и многое другое согласно методике проведения СОУТ.  По результатам СОУТ устанавливается класс (подкласс) условий труда на соответствующем рабочем месте, которые по степени вредности и опасности подразделяются на 4 класса: оптимальные, </w:t>
      </w:r>
      <w:r w:rsidR="00321414" w:rsidRPr="00B81F78">
        <w:rPr>
          <w:sz w:val="28"/>
          <w:szCs w:val="28"/>
        </w:rPr>
        <w:lastRenderedPageBreak/>
        <w:t>допустимые, вредные и опасные. Работник вправе знать абсолютно все об условиях труда на своем рабочем месте, работодатель обязан письменно ознакомить работника с результатами СОУТ.</w:t>
      </w:r>
      <w:r w:rsidR="008E2F31" w:rsidRPr="00B81F78">
        <w:rPr>
          <w:sz w:val="28"/>
          <w:szCs w:val="28"/>
        </w:rPr>
        <w:t xml:space="preserve"> Профсоюзная организация также имеет право осуществлять контроль за проведением СОУТ и согласовывает результаты.</w:t>
      </w:r>
    </w:p>
    <w:p w14:paraId="2EBF34A9" w14:textId="1C387AED" w:rsidR="00321414" w:rsidRPr="00B81F78" w:rsidRDefault="007D13F8" w:rsidP="00B81F78">
      <w:pPr>
        <w:pStyle w:val="a4"/>
        <w:numPr>
          <w:ilvl w:val="0"/>
          <w:numId w:val="3"/>
        </w:numPr>
        <w:shd w:val="clear" w:color="auto" w:fill="FFFFFF"/>
        <w:spacing w:before="0" w:beforeAutospacing="0" w:after="0" w:afterAutospacing="0"/>
        <w:ind w:left="0" w:firstLine="709"/>
        <w:jc w:val="both"/>
        <w:rPr>
          <w:sz w:val="28"/>
          <w:szCs w:val="28"/>
          <w:u w:val="single"/>
        </w:rPr>
      </w:pPr>
      <w:r w:rsidRPr="00B81F78">
        <w:rPr>
          <w:sz w:val="28"/>
          <w:szCs w:val="28"/>
          <w:u w:val="single"/>
          <w:shd w:val="clear" w:color="auto" w:fill="FFFFFF"/>
        </w:rPr>
        <w:t>Право на п</w:t>
      </w:r>
      <w:r w:rsidR="00321414" w:rsidRPr="00B81F78">
        <w:rPr>
          <w:sz w:val="28"/>
          <w:szCs w:val="28"/>
          <w:u w:val="single"/>
          <w:shd w:val="clear" w:color="auto" w:fill="FFFFFF"/>
        </w:rPr>
        <w:t xml:space="preserve">одготовку и дополнительное профессиональное образование в порядке, </w:t>
      </w:r>
      <w:r w:rsidRPr="00B81F78">
        <w:rPr>
          <w:sz w:val="28"/>
          <w:szCs w:val="28"/>
          <w:u w:val="single"/>
          <w:shd w:val="clear" w:color="auto" w:fill="FFFFFF"/>
        </w:rPr>
        <w:t>установленном законом.</w:t>
      </w:r>
    </w:p>
    <w:p w14:paraId="1467851C" w14:textId="060008DA" w:rsidR="008E2F31" w:rsidRPr="00B81F78" w:rsidRDefault="00321414" w:rsidP="00B81F78">
      <w:pPr>
        <w:pStyle w:val="a4"/>
        <w:shd w:val="clear" w:color="auto" w:fill="FFFFFF"/>
        <w:spacing w:before="0" w:beforeAutospacing="0" w:after="0" w:afterAutospacing="0"/>
        <w:ind w:firstLine="709"/>
        <w:jc w:val="both"/>
        <w:rPr>
          <w:sz w:val="28"/>
          <w:szCs w:val="28"/>
          <w:shd w:val="clear" w:color="auto" w:fill="FFFFFF"/>
        </w:rPr>
      </w:pPr>
      <w:r w:rsidRPr="00B81F78">
        <w:rPr>
          <w:sz w:val="28"/>
          <w:szCs w:val="28"/>
          <w:shd w:val="clear" w:color="auto" w:fill="FFFFFF"/>
        </w:rPr>
        <w:t>В статье 197 ТК РФ говорится о том, что работники имеют право на профессиональную подготовку, переподготовку и повышение квалификации, включая право на обучение новым профессиям и специальностям. Данное право работник может реализовать самостоятельно путем поступления в учебные заведения. В этом случае у работодателя возникает обязанность по предоставлению работникам установленных законодательством гарантий и компенсаций для лиц, совмещающих работу с обучением. </w:t>
      </w:r>
    </w:p>
    <w:p w14:paraId="4C237740" w14:textId="6421DD71" w:rsidR="004F72DB" w:rsidRPr="00B81F78" w:rsidRDefault="007D13F8" w:rsidP="00B81F78">
      <w:pPr>
        <w:pStyle w:val="a4"/>
        <w:numPr>
          <w:ilvl w:val="0"/>
          <w:numId w:val="3"/>
        </w:numPr>
        <w:shd w:val="clear" w:color="auto" w:fill="FFFFFF"/>
        <w:spacing w:before="0" w:beforeAutospacing="0" w:after="0" w:afterAutospacing="0"/>
        <w:ind w:left="0" w:firstLine="709"/>
        <w:jc w:val="both"/>
        <w:rPr>
          <w:sz w:val="28"/>
          <w:szCs w:val="28"/>
          <w:shd w:val="clear" w:color="auto" w:fill="FFFFFF"/>
        </w:rPr>
      </w:pPr>
      <w:r w:rsidRPr="00B81F78">
        <w:rPr>
          <w:sz w:val="28"/>
          <w:szCs w:val="28"/>
          <w:u w:val="single"/>
          <w:shd w:val="clear" w:color="auto" w:fill="FFFFFF"/>
        </w:rPr>
        <w:t>Право на о</w:t>
      </w:r>
      <w:r w:rsidR="004F72DB" w:rsidRPr="00B81F78">
        <w:rPr>
          <w:sz w:val="28"/>
          <w:szCs w:val="28"/>
          <w:u w:val="single"/>
          <w:shd w:val="clear" w:color="auto" w:fill="FFFFFF"/>
        </w:rPr>
        <w:t>бъединение, включая право на создание профессиональных союзов и вступление в них для защиты своих трудовых прав, свобод и законных интересов.</w:t>
      </w:r>
    </w:p>
    <w:p w14:paraId="3AB5736E" w14:textId="07A2BF20" w:rsidR="004F72DB" w:rsidRPr="00B81F78" w:rsidRDefault="004F72DB" w:rsidP="00B81F78">
      <w:pPr>
        <w:pStyle w:val="a4"/>
        <w:shd w:val="clear" w:color="auto" w:fill="FFFFFF"/>
        <w:spacing w:before="0" w:beforeAutospacing="0" w:after="0" w:afterAutospacing="0"/>
        <w:ind w:firstLine="709"/>
        <w:jc w:val="both"/>
        <w:rPr>
          <w:sz w:val="28"/>
          <w:szCs w:val="28"/>
          <w:shd w:val="clear" w:color="auto" w:fill="FFFFFF"/>
        </w:rPr>
      </w:pPr>
      <w:r w:rsidRPr="00B81F78">
        <w:rPr>
          <w:sz w:val="28"/>
          <w:szCs w:val="28"/>
          <w:shd w:val="clear" w:color="auto" w:fill="FFFFFF"/>
        </w:rPr>
        <w:t>Данное право работника является очень значимым, так как выступает основой социального партнерства в государстве. Каждый гражданин, достигший возраста 14 лет и осуществляющий трудовую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 Это право реализуется свободно, без предварительного разрешения. Более подробные положения о реализации данного права работников содержатся в Законе о Профсоюзах.</w:t>
      </w:r>
    </w:p>
    <w:p w14:paraId="098ADF2F" w14:textId="6B0E24BA" w:rsidR="004F72DB" w:rsidRPr="00B81F78" w:rsidRDefault="007D13F8" w:rsidP="00B81F78">
      <w:pPr>
        <w:pStyle w:val="a4"/>
        <w:numPr>
          <w:ilvl w:val="0"/>
          <w:numId w:val="3"/>
        </w:numPr>
        <w:shd w:val="clear" w:color="auto" w:fill="FFFFFF"/>
        <w:spacing w:before="0" w:beforeAutospacing="0" w:after="0" w:afterAutospacing="0"/>
        <w:ind w:left="0" w:firstLine="709"/>
        <w:jc w:val="both"/>
        <w:rPr>
          <w:sz w:val="28"/>
          <w:szCs w:val="28"/>
          <w:u w:val="single"/>
        </w:rPr>
      </w:pPr>
      <w:r w:rsidRPr="00B81F78">
        <w:rPr>
          <w:sz w:val="28"/>
          <w:szCs w:val="28"/>
          <w:u w:val="single"/>
          <w:shd w:val="clear" w:color="auto" w:fill="FFFFFF"/>
        </w:rPr>
        <w:t>Право на у</w:t>
      </w:r>
      <w:r w:rsidR="001147DC" w:rsidRPr="00B81F78">
        <w:rPr>
          <w:sz w:val="28"/>
          <w:szCs w:val="28"/>
          <w:u w:val="single"/>
          <w:shd w:val="clear" w:color="auto" w:fill="FFFFFF"/>
        </w:rPr>
        <w:t>частие</w:t>
      </w:r>
      <w:r w:rsidR="00C878CB" w:rsidRPr="00B81F78">
        <w:rPr>
          <w:sz w:val="28"/>
          <w:szCs w:val="28"/>
          <w:u w:val="single"/>
          <w:shd w:val="clear" w:color="auto" w:fill="FFFFFF"/>
        </w:rPr>
        <w:t xml:space="preserve"> работника</w:t>
      </w:r>
      <w:r w:rsidR="001147DC" w:rsidRPr="00B81F78">
        <w:rPr>
          <w:sz w:val="28"/>
          <w:szCs w:val="28"/>
          <w:u w:val="single"/>
          <w:shd w:val="clear" w:color="auto" w:fill="FFFFFF"/>
        </w:rPr>
        <w:t xml:space="preserve"> в управлении организацией</w:t>
      </w:r>
      <w:r w:rsidR="00C878CB" w:rsidRPr="00B81F78">
        <w:rPr>
          <w:sz w:val="28"/>
          <w:szCs w:val="28"/>
          <w:u w:val="single"/>
          <w:shd w:val="clear" w:color="auto" w:fill="FFFFFF"/>
        </w:rPr>
        <w:t>.</w:t>
      </w:r>
    </w:p>
    <w:p w14:paraId="44556C52" w14:textId="77777777" w:rsidR="00C878CB" w:rsidRPr="00B81F78" w:rsidRDefault="00C878CB" w:rsidP="00B81F78">
      <w:pPr>
        <w:pStyle w:val="a4"/>
        <w:shd w:val="clear" w:color="auto" w:fill="FFFFFF"/>
        <w:spacing w:before="0" w:beforeAutospacing="0" w:after="0" w:afterAutospacing="0"/>
        <w:ind w:firstLine="709"/>
        <w:jc w:val="both"/>
        <w:rPr>
          <w:sz w:val="28"/>
          <w:szCs w:val="28"/>
          <w:shd w:val="clear" w:color="auto" w:fill="FFFFFF"/>
        </w:rPr>
      </w:pPr>
      <w:r w:rsidRPr="00B81F78">
        <w:rPr>
          <w:sz w:val="28"/>
          <w:szCs w:val="28"/>
          <w:shd w:val="clear" w:color="auto" w:fill="FFFFFF"/>
        </w:rPr>
        <w:t xml:space="preserve">Это право работник может реализовать только через своих представителей. Представительным органом работников выступает профсоюз. Профсоюз представляет интересы работника перед работодателем и уполномочен Трудовым кодексом (Глава 8) участвовать в управлении организации. Формы такого участия определены в ст. 56 ТК РФ: </w:t>
      </w:r>
    </w:p>
    <w:p w14:paraId="33B7F891" w14:textId="16A9F9CA" w:rsidR="00C878CB" w:rsidRPr="00B81F78" w:rsidRDefault="00C878CB" w:rsidP="00B81F78">
      <w:pPr>
        <w:pStyle w:val="a4"/>
        <w:shd w:val="clear" w:color="auto" w:fill="FFFFFF"/>
        <w:spacing w:before="0" w:beforeAutospacing="0" w:after="0" w:afterAutospacing="0"/>
        <w:ind w:firstLine="709"/>
        <w:jc w:val="both"/>
        <w:rPr>
          <w:sz w:val="28"/>
          <w:szCs w:val="28"/>
        </w:rPr>
      </w:pPr>
      <w:r w:rsidRPr="00B81F78">
        <w:rPr>
          <w:sz w:val="28"/>
          <w:szCs w:val="28"/>
          <w:shd w:val="clear" w:color="auto" w:fill="FFFFFF"/>
        </w:rPr>
        <w:t xml:space="preserve"> - </w:t>
      </w:r>
      <w:r w:rsidRPr="00B81F78">
        <w:rPr>
          <w:sz w:val="28"/>
          <w:szCs w:val="28"/>
        </w:rPr>
        <w:t>учет мнения представительного органа работников в случаях, предусмотренных ТК РФ, коллективным договором, соглашениями;</w:t>
      </w:r>
    </w:p>
    <w:p w14:paraId="5FC76C5F" w14:textId="7C182BAC"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 проведение представительным органом работников консультаций с работодателем по вопросам принятия локальных нормативных актов;</w:t>
      </w:r>
    </w:p>
    <w:p w14:paraId="009566BC" w14:textId="6D615A5F"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 получение от работодателя информации по вопросам, непосредственно затрагивающим интересы работников;</w:t>
      </w:r>
    </w:p>
    <w:p w14:paraId="7E92F530" w14:textId="4AD4DE9B"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-обсуждение с работодателем вопросов о работе организации, внесение предложений по ее совершенствованию;</w:t>
      </w:r>
    </w:p>
    <w:p w14:paraId="2D81F2C4" w14:textId="77777777"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-обсуждение представительным органом работников планов социально-экономического развития организации;</w:t>
      </w:r>
    </w:p>
    <w:p w14:paraId="1AB16A20" w14:textId="6D4B2789"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-участие в разработке и принятии коллективных договоров;</w:t>
      </w:r>
    </w:p>
    <w:p w14:paraId="2341207F" w14:textId="57FF0ECC" w:rsidR="00C878CB" w:rsidRPr="00B81F78" w:rsidRDefault="00C878CB" w:rsidP="00B81F78">
      <w:pPr>
        <w:spacing w:after="0" w:line="240" w:lineRule="auto"/>
        <w:ind w:firstLine="709"/>
        <w:jc w:val="both"/>
        <w:rPr>
          <w:rFonts w:ascii="Times New Roman" w:eastAsia="Times New Roman" w:hAnsi="Times New Roman" w:cs="Times New Roman"/>
          <w:sz w:val="28"/>
          <w:szCs w:val="28"/>
          <w:lang w:eastAsia="ru-RU"/>
        </w:rPr>
      </w:pPr>
      <w:r w:rsidRPr="00B81F78">
        <w:rPr>
          <w:rFonts w:ascii="Times New Roman" w:eastAsia="Times New Roman" w:hAnsi="Times New Roman" w:cs="Times New Roman"/>
          <w:sz w:val="28"/>
          <w:szCs w:val="28"/>
          <w:lang w:eastAsia="ru-RU"/>
        </w:rPr>
        <w:t>-участие представителей работников в заседаниях коллегиального органа управления организации с правом совещательного голоса.</w:t>
      </w:r>
    </w:p>
    <w:p w14:paraId="6EE78578" w14:textId="1A3CB8E3" w:rsidR="00C878CB" w:rsidRPr="00B81F78" w:rsidRDefault="00C878CB" w:rsidP="00B81F78">
      <w:pPr>
        <w:spacing w:after="0" w:line="240" w:lineRule="auto"/>
        <w:ind w:firstLine="709"/>
        <w:jc w:val="both"/>
        <w:rPr>
          <w:rFonts w:ascii="Times New Roman" w:hAnsi="Times New Roman" w:cs="Times New Roman"/>
          <w:sz w:val="28"/>
          <w:szCs w:val="28"/>
          <w:u w:val="single"/>
          <w:shd w:val="clear" w:color="auto" w:fill="FFFFFF"/>
        </w:rPr>
      </w:pPr>
      <w:r w:rsidRPr="00B81F78">
        <w:rPr>
          <w:rFonts w:ascii="Times New Roman" w:eastAsia="Times New Roman" w:hAnsi="Times New Roman" w:cs="Times New Roman"/>
          <w:sz w:val="28"/>
          <w:szCs w:val="28"/>
          <w:u w:val="single"/>
          <w:lang w:eastAsia="ru-RU"/>
        </w:rPr>
        <w:lastRenderedPageBreak/>
        <w:t xml:space="preserve">10. </w:t>
      </w:r>
      <w:r w:rsidR="007D13F8" w:rsidRPr="00B81F78">
        <w:rPr>
          <w:rFonts w:ascii="Times New Roman" w:eastAsia="Times New Roman" w:hAnsi="Times New Roman" w:cs="Times New Roman"/>
          <w:sz w:val="28"/>
          <w:szCs w:val="28"/>
          <w:u w:val="single"/>
          <w:lang w:eastAsia="ru-RU"/>
        </w:rPr>
        <w:t xml:space="preserve">Право на </w:t>
      </w:r>
      <w:r w:rsidR="007D13F8" w:rsidRPr="00B81F78">
        <w:rPr>
          <w:rFonts w:ascii="Times New Roman" w:hAnsi="Times New Roman" w:cs="Times New Roman"/>
          <w:sz w:val="28"/>
          <w:szCs w:val="28"/>
          <w:u w:val="single"/>
          <w:shd w:val="clear" w:color="auto" w:fill="FFFFFF"/>
        </w:rPr>
        <w:t>в</w:t>
      </w:r>
      <w:r w:rsidR="00795B58" w:rsidRPr="00B81F78">
        <w:rPr>
          <w:rFonts w:ascii="Times New Roman" w:hAnsi="Times New Roman" w:cs="Times New Roman"/>
          <w:sz w:val="28"/>
          <w:szCs w:val="28"/>
          <w:u w:val="single"/>
          <w:shd w:val="clear" w:color="auto" w:fill="FFFFFF"/>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008E2F31" w:rsidRPr="00B81F78">
        <w:rPr>
          <w:rFonts w:ascii="Times New Roman" w:hAnsi="Times New Roman" w:cs="Times New Roman"/>
          <w:sz w:val="28"/>
          <w:szCs w:val="28"/>
          <w:u w:val="single"/>
          <w:shd w:val="clear" w:color="auto" w:fill="FFFFFF"/>
        </w:rPr>
        <w:t xml:space="preserve">. </w:t>
      </w:r>
    </w:p>
    <w:p w14:paraId="6646C027" w14:textId="4A6044B9" w:rsidR="008E2F31" w:rsidRPr="00B81F78" w:rsidRDefault="008E2F31"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 xml:space="preserve">Данное право является очень значимым, так как представляет основной интерес работника: социальные льготы и гарантии, соблюдение его трудовых прав. </w:t>
      </w:r>
      <w:r w:rsidR="00D76D62" w:rsidRPr="00B81F78">
        <w:rPr>
          <w:rFonts w:ascii="Times New Roman" w:hAnsi="Times New Roman" w:cs="Times New Roman"/>
          <w:sz w:val="28"/>
          <w:szCs w:val="28"/>
          <w:shd w:val="clear" w:color="auto" w:fill="FFFFFF"/>
        </w:rPr>
        <w:t xml:space="preserve">Коллективный договор – это </w:t>
      </w:r>
      <w:r w:rsidRPr="00B81F78">
        <w:rPr>
          <w:rFonts w:ascii="Times New Roman" w:hAnsi="Times New Roman" w:cs="Times New Roman"/>
          <w:sz w:val="28"/>
          <w:szCs w:val="28"/>
          <w:shd w:val="clear" w:color="auto" w:fill="FFFFFF"/>
        </w:rPr>
        <w:t>правовой акт, регулирующий социально-трудовые отношения в организации или у индивидуального предпринимателя и заключаемый </w:t>
      </w:r>
      <w:hyperlink r:id="rId7" w:tooltip="Работник" w:history="1">
        <w:r w:rsidRPr="00B81F78">
          <w:rPr>
            <w:rFonts w:ascii="Times New Roman" w:hAnsi="Times New Roman" w:cs="Times New Roman"/>
            <w:sz w:val="28"/>
            <w:szCs w:val="28"/>
            <w:shd w:val="clear" w:color="auto" w:fill="FFFFFF"/>
          </w:rPr>
          <w:t>работниками</w:t>
        </w:r>
      </w:hyperlink>
      <w:r w:rsidRPr="00B81F78">
        <w:rPr>
          <w:rFonts w:ascii="Times New Roman" w:hAnsi="Times New Roman" w:cs="Times New Roman"/>
          <w:sz w:val="28"/>
          <w:szCs w:val="28"/>
          <w:shd w:val="clear" w:color="auto" w:fill="FFFFFF"/>
        </w:rPr>
        <w:t> и </w:t>
      </w:r>
      <w:hyperlink r:id="rId8" w:tooltip="Работодатель" w:history="1">
        <w:r w:rsidRPr="00B81F78">
          <w:rPr>
            <w:rFonts w:ascii="Times New Roman" w:hAnsi="Times New Roman" w:cs="Times New Roman"/>
            <w:sz w:val="28"/>
            <w:szCs w:val="28"/>
            <w:shd w:val="clear" w:color="auto" w:fill="FFFFFF"/>
          </w:rPr>
          <w:t>работодателем</w:t>
        </w:r>
      </w:hyperlink>
      <w:r w:rsidRPr="00B81F78">
        <w:rPr>
          <w:rFonts w:ascii="Times New Roman" w:hAnsi="Times New Roman" w:cs="Times New Roman"/>
          <w:sz w:val="28"/>
          <w:szCs w:val="28"/>
          <w:shd w:val="clear" w:color="auto" w:fill="FFFFFF"/>
        </w:rPr>
        <w:t> в лице их представителей (по определению статьи 40 </w:t>
      </w:r>
      <w:hyperlink r:id="rId9" w:tooltip="Трудовой кодекс РФ" w:history="1">
        <w:r w:rsidRPr="00B81F78">
          <w:rPr>
            <w:rFonts w:ascii="Times New Roman" w:hAnsi="Times New Roman" w:cs="Times New Roman"/>
            <w:sz w:val="28"/>
            <w:szCs w:val="28"/>
            <w:shd w:val="clear" w:color="auto" w:fill="FFFFFF"/>
          </w:rPr>
          <w:t>ТК РФ</w:t>
        </w:r>
      </w:hyperlink>
      <w:r w:rsidRPr="00B81F78">
        <w:rPr>
          <w:rFonts w:ascii="Times New Roman" w:hAnsi="Times New Roman" w:cs="Times New Roman"/>
          <w:sz w:val="28"/>
          <w:szCs w:val="28"/>
          <w:shd w:val="clear" w:color="auto" w:fill="FFFFFF"/>
        </w:rPr>
        <w:t>). Коллективный договор на предприятии заключают работодатель и </w:t>
      </w:r>
      <w:hyperlink r:id="rId10" w:tooltip="Профессиональный союз" w:history="1">
        <w:r w:rsidRPr="00B81F78">
          <w:rPr>
            <w:rFonts w:ascii="Times New Roman" w:hAnsi="Times New Roman" w:cs="Times New Roman"/>
            <w:sz w:val="28"/>
            <w:szCs w:val="28"/>
            <w:shd w:val="clear" w:color="auto" w:fill="FFFFFF"/>
          </w:rPr>
          <w:t>профсоюз</w:t>
        </w:r>
      </w:hyperlink>
      <w:r w:rsidRPr="00B81F78">
        <w:rPr>
          <w:rFonts w:ascii="Times New Roman" w:hAnsi="Times New Roman" w:cs="Times New Roman"/>
          <w:sz w:val="28"/>
          <w:szCs w:val="28"/>
          <w:shd w:val="clear" w:color="auto" w:fill="FFFFFF"/>
        </w:rPr>
        <w:t> работников или полномочные представители работников, если работники не объединились в профсоюз</w:t>
      </w:r>
      <w:r w:rsidR="00D76D62" w:rsidRPr="00B81F78">
        <w:rPr>
          <w:rFonts w:ascii="Times New Roman" w:hAnsi="Times New Roman" w:cs="Times New Roman"/>
          <w:sz w:val="28"/>
          <w:szCs w:val="28"/>
          <w:shd w:val="clear" w:color="auto" w:fill="FFFFFF"/>
        </w:rPr>
        <w:t>. Коллективный договор, как правило, устанавливает льготы и гарантии для работников сверх законодательства. Например, более частые периоды индексации заработной платы или дополнительные дни отдыха. НО: коллективный договор не должен ухудшать права работников в сравнении с действующим законодательством.</w:t>
      </w:r>
    </w:p>
    <w:p w14:paraId="67B0EBE7" w14:textId="5F83F9B9" w:rsidR="00D76D62" w:rsidRPr="00B81F78" w:rsidRDefault="007D13F8" w:rsidP="00B81F78">
      <w:pPr>
        <w:pStyle w:val="a3"/>
        <w:numPr>
          <w:ilvl w:val="0"/>
          <w:numId w:val="3"/>
        </w:numPr>
        <w:spacing w:after="0" w:line="240" w:lineRule="auto"/>
        <w:ind w:left="0" w:firstLine="709"/>
        <w:jc w:val="both"/>
        <w:rPr>
          <w:rFonts w:ascii="Times New Roman" w:hAnsi="Times New Roman" w:cs="Times New Roman"/>
          <w:sz w:val="28"/>
          <w:szCs w:val="28"/>
          <w:u w:val="single"/>
          <w:shd w:val="clear" w:color="auto" w:fill="FFFFFF"/>
        </w:rPr>
      </w:pPr>
      <w:r w:rsidRPr="00B81F78">
        <w:rPr>
          <w:rFonts w:ascii="Times New Roman" w:hAnsi="Times New Roman" w:cs="Times New Roman"/>
          <w:sz w:val="28"/>
          <w:szCs w:val="28"/>
          <w:u w:val="single"/>
          <w:shd w:val="clear" w:color="auto" w:fill="FFFFFF"/>
        </w:rPr>
        <w:t>Право на з</w:t>
      </w:r>
      <w:r w:rsidR="00CE784D" w:rsidRPr="00B81F78">
        <w:rPr>
          <w:rFonts w:ascii="Times New Roman" w:hAnsi="Times New Roman" w:cs="Times New Roman"/>
          <w:sz w:val="28"/>
          <w:szCs w:val="28"/>
          <w:u w:val="single"/>
          <w:shd w:val="clear" w:color="auto" w:fill="FFFFFF"/>
        </w:rPr>
        <w:t>ащиту своих трудовых прав, свобод и законных интересов всеми не запрещенными законом способами, разрешение индивидуальных и коллективных трудовых споров, включая право на забастовку.</w:t>
      </w:r>
    </w:p>
    <w:p w14:paraId="58919C86" w14:textId="6A394984" w:rsidR="00CE784D" w:rsidRPr="00B81F78" w:rsidRDefault="00CE784D"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Основными формами защиты трудовых прав являются: обращение по индивидуальному трудовому спору (это когда нарушены права одного конкретного работника) в профсоюзную организацию, комиссию по трудовым спором, государственную инспекции труда, прокуратуру и судебные органы. В случае нарушения трудовых прав работников профсоюз вправе начать процедуру коллективного трудового спора или забастовки.</w:t>
      </w:r>
    </w:p>
    <w:p w14:paraId="12157835" w14:textId="072D4F6C" w:rsidR="00CE784D" w:rsidRPr="00B81F78" w:rsidRDefault="00CE784D" w:rsidP="00B81F78">
      <w:pPr>
        <w:spacing w:after="0" w:line="240" w:lineRule="auto"/>
        <w:ind w:firstLine="709"/>
        <w:jc w:val="both"/>
        <w:rPr>
          <w:rFonts w:ascii="Times New Roman" w:hAnsi="Times New Roman" w:cs="Times New Roman"/>
          <w:sz w:val="28"/>
          <w:szCs w:val="28"/>
          <w:u w:val="single"/>
          <w:shd w:val="clear" w:color="auto" w:fill="FFFFFF"/>
        </w:rPr>
      </w:pPr>
      <w:r w:rsidRPr="00B81F78">
        <w:rPr>
          <w:rFonts w:ascii="Times New Roman" w:hAnsi="Times New Roman" w:cs="Times New Roman"/>
          <w:sz w:val="28"/>
          <w:szCs w:val="28"/>
          <w:u w:val="single"/>
          <w:shd w:val="clear" w:color="auto" w:fill="FFFFFF"/>
        </w:rPr>
        <w:t xml:space="preserve">12. Право на возмещение вреда, в том числе морального, </w:t>
      </w:r>
      <w:r w:rsidR="007D13F8" w:rsidRPr="00B81F78">
        <w:rPr>
          <w:rFonts w:ascii="Times New Roman" w:hAnsi="Times New Roman" w:cs="Times New Roman"/>
          <w:sz w:val="28"/>
          <w:szCs w:val="28"/>
          <w:u w:val="single"/>
          <w:shd w:val="clear" w:color="auto" w:fill="FFFFFF"/>
        </w:rPr>
        <w:t xml:space="preserve">право на </w:t>
      </w:r>
      <w:r w:rsidRPr="00B81F78">
        <w:rPr>
          <w:rFonts w:ascii="Times New Roman" w:hAnsi="Times New Roman" w:cs="Times New Roman"/>
          <w:sz w:val="28"/>
          <w:szCs w:val="28"/>
          <w:u w:val="single"/>
          <w:shd w:val="clear" w:color="auto" w:fill="FFFFFF"/>
        </w:rPr>
        <w:t>обязательное социальное страхование.</w:t>
      </w:r>
    </w:p>
    <w:p w14:paraId="1A8DF012" w14:textId="34875587" w:rsidR="00CE784D" w:rsidRPr="00B81F78" w:rsidRDefault="00B81F78"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В</w:t>
      </w:r>
      <w:r w:rsidR="00CE784D" w:rsidRPr="00B81F78">
        <w:rPr>
          <w:rFonts w:ascii="Times New Roman" w:hAnsi="Times New Roman" w:cs="Times New Roman"/>
          <w:sz w:val="28"/>
          <w:szCs w:val="28"/>
          <w:shd w:val="clear" w:color="auto" w:fill="FFFFFF"/>
        </w:rPr>
        <w:t xml:space="preserve"> случае если работодатель не обеспечил для работника безопасные условия труда, тем самым причинив вред его жизни или здоровью, работодатель обязан возместить данные вред в денежном выражении. Данные вопросы регулируются через профсоюз и Фонд социального страхования. </w:t>
      </w:r>
    </w:p>
    <w:p w14:paraId="6FE90AE5" w14:textId="77777777" w:rsidR="00B81F78" w:rsidRPr="00B81F78" w:rsidRDefault="00B81F78" w:rsidP="00B81F78">
      <w:pPr>
        <w:pStyle w:val="a3"/>
        <w:spacing w:after="0" w:line="240" w:lineRule="auto"/>
        <w:ind w:left="0" w:firstLine="709"/>
        <w:jc w:val="both"/>
        <w:rPr>
          <w:rFonts w:ascii="Times New Roman" w:eastAsia="Times New Roman" w:hAnsi="Times New Roman" w:cs="Times New Roman"/>
          <w:sz w:val="28"/>
          <w:szCs w:val="28"/>
          <w:lang w:eastAsia="ru-RU"/>
        </w:rPr>
      </w:pPr>
    </w:p>
    <w:p w14:paraId="50B47462" w14:textId="0E088BFA" w:rsidR="00C878CB" w:rsidRPr="00B81F78" w:rsidRDefault="00B81F78" w:rsidP="00B81F78">
      <w:pPr>
        <w:pStyle w:val="a3"/>
        <w:spacing w:after="0" w:line="240" w:lineRule="auto"/>
        <w:ind w:left="0" w:firstLine="709"/>
        <w:jc w:val="center"/>
        <w:rPr>
          <w:rFonts w:ascii="Times New Roman" w:eastAsia="Times New Roman" w:hAnsi="Times New Roman" w:cs="Times New Roman"/>
          <w:b/>
          <w:bCs/>
          <w:sz w:val="28"/>
          <w:szCs w:val="28"/>
          <w:lang w:eastAsia="ru-RU"/>
        </w:rPr>
      </w:pPr>
      <w:r w:rsidRPr="00B81F78">
        <w:rPr>
          <w:rFonts w:ascii="Times New Roman" w:eastAsia="Times New Roman" w:hAnsi="Times New Roman" w:cs="Times New Roman"/>
          <w:b/>
          <w:bCs/>
          <w:sz w:val="28"/>
          <w:szCs w:val="28"/>
          <w:lang w:val="en-US" w:eastAsia="ru-RU"/>
        </w:rPr>
        <w:t>III</w:t>
      </w:r>
      <w:r w:rsidRPr="00B81F78">
        <w:rPr>
          <w:rFonts w:ascii="Times New Roman" w:eastAsia="Times New Roman" w:hAnsi="Times New Roman" w:cs="Times New Roman"/>
          <w:b/>
          <w:bCs/>
          <w:sz w:val="28"/>
          <w:szCs w:val="28"/>
          <w:lang w:eastAsia="ru-RU"/>
        </w:rPr>
        <w:t>. ПРЕИМУЩЕСТВА ЗАЩИТЫ ПРАВ РАБОТНИКОВ ЧЕРЕЗ ПРОФСОЮЗ</w:t>
      </w:r>
    </w:p>
    <w:p w14:paraId="5673E500" w14:textId="77777777" w:rsidR="001F0731" w:rsidRPr="00B81F78" w:rsidRDefault="001F0731" w:rsidP="00B81F78">
      <w:pPr>
        <w:spacing w:after="0" w:line="240" w:lineRule="auto"/>
        <w:ind w:firstLine="709"/>
        <w:jc w:val="both"/>
        <w:rPr>
          <w:rFonts w:ascii="Times New Roman" w:eastAsia="Times New Roman" w:hAnsi="Times New Roman" w:cs="Times New Roman"/>
          <w:b/>
          <w:bCs/>
          <w:sz w:val="28"/>
          <w:szCs w:val="28"/>
          <w:lang w:eastAsia="ru-RU"/>
        </w:rPr>
      </w:pPr>
    </w:p>
    <w:p w14:paraId="4D049298" w14:textId="5A53E767" w:rsidR="0032386B" w:rsidRPr="00B81F78" w:rsidRDefault="001F0731"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eastAsia="Times New Roman" w:hAnsi="Times New Roman" w:cs="Times New Roman"/>
          <w:b/>
          <w:bCs/>
          <w:sz w:val="28"/>
          <w:szCs w:val="28"/>
          <w:lang w:eastAsia="ru-RU"/>
        </w:rPr>
        <w:t>Основная функция профсоюза – это защита трудовых прав работников.</w:t>
      </w:r>
      <w:r w:rsidRPr="00B81F78">
        <w:rPr>
          <w:rFonts w:ascii="Times New Roman" w:hAnsi="Times New Roman" w:cs="Times New Roman"/>
          <w:sz w:val="28"/>
          <w:szCs w:val="28"/>
          <w:shd w:val="clear" w:color="auto" w:fill="FFFFFF"/>
        </w:rPr>
        <w:t xml:space="preserve"> </w:t>
      </w:r>
      <w:r w:rsidR="0032386B" w:rsidRPr="00B81F78">
        <w:rPr>
          <w:rFonts w:ascii="Times New Roman" w:hAnsi="Times New Roman" w:cs="Times New Roman"/>
          <w:b/>
          <w:bCs/>
          <w:sz w:val="28"/>
          <w:szCs w:val="28"/>
          <w:shd w:val="clear" w:color="auto" w:fill="FFFFFF"/>
        </w:rPr>
        <w:t>Профсоюз – единственный предусмотренный законом полномочный представитель работников.</w:t>
      </w:r>
      <w:r w:rsidR="0032386B" w:rsidRPr="00B81F78">
        <w:rPr>
          <w:rFonts w:ascii="Times New Roman" w:hAnsi="Times New Roman" w:cs="Times New Roman"/>
          <w:sz w:val="28"/>
          <w:szCs w:val="28"/>
          <w:shd w:val="clear" w:color="auto" w:fill="FFFFFF"/>
        </w:rPr>
        <w:t xml:space="preserve"> </w:t>
      </w:r>
      <w:r w:rsidRPr="00B81F78">
        <w:rPr>
          <w:rFonts w:ascii="Times New Roman" w:hAnsi="Times New Roman" w:cs="Times New Roman"/>
          <w:sz w:val="28"/>
          <w:szCs w:val="28"/>
          <w:shd w:val="clear" w:color="auto" w:fill="FFFFFF"/>
        </w:rPr>
        <w:t xml:space="preserve">Вступив в профсоюз, работник – член профсоюза получает право: на бесплатную юридическую помощь по социально-трудовым вопросам, в том числе приема на работу, переводов по работе и увольнению, рабочего времени и отдыха, охраны труда и техники безопасности, гарантий и компенсаций и т.д.  </w:t>
      </w:r>
    </w:p>
    <w:p w14:paraId="70302940" w14:textId="49C95D14" w:rsidR="001F0731" w:rsidRPr="00B81F78" w:rsidRDefault="001F0731"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 xml:space="preserve">Все основные права работника, рассмотренные в предыдущей главе, реализуются при участии профсоюза. Более того, профсоюз уполномочен на осуществление контроля за соблюдением прав работников. Так, профсоюз не </w:t>
      </w:r>
      <w:r w:rsidRPr="00B81F78">
        <w:rPr>
          <w:rFonts w:ascii="Times New Roman" w:hAnsi="Times New Roman" w:cs="Times New Roman"/>
          <w:sz w:val="28"/>
          <w:szCs w:val="28"/>
          <w:shd w:val="clear" w:color="auto" w:fill="FFFFFF"/>
        </w:rPr>
        <w:lastRenderedPageBreak/>
        <w:t xml:space="preserve">только выступает инициатором заключения коллективного договора в организации в пользу работников, но и контролирует его исполнение. Все профсоюзы, входящие в систему Федерации Независимых Профсоюзов России (ФНПР), создают правовые и технические инспекции труда. В их полномочия входит проводить проверки соблюдения трудового законодательства и правил охраны труда в организации, а также выдавать представления об устранении выявленных нарушений. Активные члены профсоюза также могут принимать участие в профсоюзном контроле через выполнение роли общественного уполномоченного на предприятиях. </w:t>
      </w:r>
    </w:p>
    <w:p w14:paraId="7F226DB0" w14:textId="0B14C3FF" w:rsidR="00F677E4" w:rsidRPr="00B81F78" w:rsidRDefault="00F677E4"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Работники -члены профсоюза имеют право на бесплатную юридическую помощь в области защиты своих трудовых прав и социально-экономических интересов</w:t>
      </w:r>
      <w:r w:rsidR="00BA5045" w:rsidRPr="00B81F78">
        <w:rPr>
          <w:rFonts w:ascii="Times New Roman" w:hAnsi="Times New Roman" w:cs="Times New Roman"/>
          <w:sz w:val="28"/>
          <w:szCs w:val="28"/>
          <w:shd w:val="clear" w:color="auto" w:fill="FFFFFF"/>
        </w:rPr>
        <w:t>. Это помощь может быть оказана как в виде консультаций, так и в конкретных действиях – составление обращений, представительство в судебных органах. Представителю профсоюза при защите прав работника-члена профсоюза в государственных органах и суде не нужна доверенность, так как профсоюз представляет интересы работника в силу закона.</w:t>
      </w:r>
    </w:p>
    <w:p w14:paraId="52FBFF09" w14:textId="720F02EB" w:rsidR="00BA5045" w:rsidRPr="00B81F78" w:rsidRDefault="00BA5045"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Заключение коллективного договора – прерогатива профсоюза. Именно представители профсоюза стремятся к увеличению количества и качества льгот и гарантий для работников. Социальный пакет организации – это одна из заслуг профсоюза.</w:t>
      </w:r>
    </w:p>
    <w:p w14:paraId="212E1DE8" w14:textId="68E276FF" w:rsidR="00862016" w:rsidRPr="00B81F78" w:rsidRDefault="00181911"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Профсоюз как представитель работников участвует в принятии всех локальных актов, связанных с оплатой труда, режимом труда и отдыха работников. Трудовой кодекс предусматривает особый порядок принятия таких документов: статья 372 ТК РФ содержит требование об обязательном учете мнения выборного коллегиального органа первичной профсоюзной организации. В коллективном договоре или соглашении профсоюз может предусмотреть порядок согласования локальных актов. Это значит, что без одобрения (согласия) профсоюза работодатель не вправе ввести в действие локальный акт.</w:t>
      </w:r>
    </w:p>
    <w:p w14:paraId="605E6B15" w14:textId="4501CCEA" w:rsidR="00F677E4" w:rsidRPr="00B81F78" w:rsidRDefault="00F677E4"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Трудовым кодексом также предусмотрены вопросы, требующие обязательного согласования с профсоюзом. Это график отпусков, правила внутреннего трудового распорядка, положение по оплате труда, привлечение работников к работе в выходные и праздничные дни, к сверхурочной работе, введение инструкций по охране труда и другое (см. Приложение).</w:t>
      </w:r>
    </w:p>
    <w:p w14:paraId="57820680" w14:textId="1E409305" w:rsidR="00F677E4" w:rsidRPr="00B81F78" w:rsidRDefault="00F677E4"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 xml:space="preserve">Но особую защиту профсоюза работник – член профсоюза получает при процедуре сокращения штата или численности (п.2 ст. 81 ТК РФ). Профсоюз вправе защищать права работников – проводить проверку соблюдения норм при сокращении, устанавливать факт преимущественного права оставления работника на работе, но самое главное: увольнение работников – членов профсоюза в связи с сокращением возможно только с учетом мнения профсоюза. Такая же процедура учета мнения профсоюза предусмотрена Трудовым кодексом и при увольнении работника за неоднократное исполнение своих обязанностей. Увольнение работника за неоднократные дисциплинарные взыскания – самый частый случай злоупотребления правом </w:t>
      </w:r>
      <w:r w:rsidRPr="00B81F78">
        <w:rPr>
          <w:rFonts w:ascii="Times New Roman" w:hAnsi="Times New Roman" w:cs="Times New Roman"/>
          <w:sz w:val="28"/>
          <w:szCs w:val="28"/>
          <w:shd w:val="clear" w:color="auto" w:fill="FFFFFF"/>
        </w:rPr>
        <w:lastRenderedPageBreak/>
        <w:t>со стороны работодателя, и только при участии профсоюза работник может быть защищен от незаконного увольнения.</w:t>
      </w:r>
    </w:p>
    <w:p w14:paraId="2E54F232" w14:textId="39AA86C7" w:rsidR="0032386B" w:rsidRPr="00B81F78" w:rsidRDefault="0032386B"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 xml:space="preserve">Если работодатель в лице руководящего состава </w:t>
      </w:r>
      <w:r w:rsidR="00DB58A8" w:rsidRPr="00B81F78">
        <w:rPr>
          <w:rFonts w:ascii="Times New Roman" w:hAnsi="Times New Roman" w:cs="Times New Roman"/>
          <w:sz w:val="28"/>
          <w:szCs w:val="28"/>
          <w:shd w:val="clear" w:color="auto" w:fill="FFFFFF"/>
        </w:rPr>
        <w:t xml:space="preserve">организации </w:t>
      </w:r>
      <w:r w:rsidRPr="00B81F78">
        <w:rPr>
          <w:rFonts w:ascii="Times New Roman" w:hAnsi="Times New Roman" w:cs="Times New Roman"/>
          <w:sz w:val="28"/>
          <w:szCs w:val="28"/>
          <w:shd w:val="clear" w:color="auto" w:fill="FFFFFF"/>
        </w:rPr>
        <w:t>нарушает права работников, не соблюдает коллективный договор, профсоюз вправе требовать привлечения таких руководителей к ответственности, вплоть до увольнения.</w:t>
      </w:r>
    </w:p>
    <w:p w14:paraId="5E016153" w14:textId="5679072B" w:rsidR="00DB58A8" w:rsidRPr="00B81F78" w:rsidRDefault="00DB58A8" w:rsidP="00B81F78">
      <w:pPr>
        <w:spacing w:after="0" w:line="240" w:lineRule="auto"/>
        <w:ind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Кратко основные преимущества защиты прав через профсоюз можно сформулировать так:</w:t>
      </w:r>
    </w:p>
    <w:p w14:paraId="7C14ED16" w14:textId="69E3D6EB" w:rsidR="00DB58A8" w:rsidRPr="00B81F78" w:rsidRDefault="00DB58A8" w:rsidP="00B81F78">
      <w:pPr>
        <w:pStyle w:val="a3"/>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Юридическая помощь по трудовым и социальным вопросам абсолютно бесплатна для членов профсоюза;</w:t>
      </w:r>
    </w:p>
    <w:p w14:paraId="64B8F45F" w14:textId="0DD1D5F4" w:rsidR="00DB58A8" w:rsidRPr="00B81F78" w:rsidRDefault="00DB58A8" w:rsidP="00B81F78">
      <w:pPr>
        <w:pStyle w:val="a3"/>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В профсоюзе работают юристы – профессионалы, технические и правовые инспекторы труда;</w:t>
      </w:r>
    </w:p>
    <w:p w14:paraId="4609A1D2" w14:textId="1E52A467" w:rsidR="00DB58A8" w:rsidRPr="00B81F78" w:rsidRDefault="00DB58A8" w:rsidP="00B81F78">
      <w:pPr>
        <w:pStyle w:val="a3"/>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У профсоюза всегда будут законодательные основы для защиты прав работника – они предусмотрены различными разделами Трудового кодекса.</w:t>
      </w:r>
    </w:p>
    <w:p w14:paraId="6379D576" w14:textId="4A5A1960" w:rsidR="00DB58A8" w:rsidRPr="00B81F78" w:rsidRDefault="00DB58A8" w:rsidP="00B81F78">
      <w:pPr>
        <w:pStyle w:val="a3"/>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B81F78">
        <w:rPr>
          <w:rFonts w:ascii="Times New Roman" w:hAnsi="Times New Roman" w:cs="Times New Roman"/>
          <w:sz w:val="28"/>
          <w:szCs w:val="28"/>
          <w:shd w:val="clear" w:color="auto" w:fill="FFFFFF"/>
        </w:rPr>
        <w:t xml:space="preserve">Членство в профсоюзе- первостепенная гарантия защиты трудовых прав и социально-экономических интересов работников. </w:t>
      </w:r>
      <w:r w:rsidR="00481BF5" w:rsidRPr="00B81F78">
        <w:rPr>
          <w:rFonts w:ascii="Times New Roman" w:hAnsi="Times New Roman" w:cs="Times New Roman"/>
          <w:sz w:val="28"/>
          <w:szCs w:val="28"/>
          <w:shd w:val="clear" w:color="auto" w:fill="FFFFFF"/>
        </w:rPr>
        <w:t>Процедура у</w:t>
      </w:r>
      <w:r w:rsidRPr="00B81F78">
        <w:rPr>
          <w:rFonts w:ascii="Times New Roman" w:hAnsi="Times New Roman" w:cs="Times New Roman"/>
          <w:sz w:val="28"/>
          <w:szCs w:val="28"/>
          <w:shd w:val="clear" w:color="auto" w:fill="FFFFFF"/>
        </w:rPr>
        <w:t>чета мнения и</w:t>
      </w:r>
      <w:r w:rsidR="00481BF5" w:rsidRPr="00B81F78">
        <w:rPr>
          <w:rFonts w:ascii="Times New Roman" w:hAnsi="Times New Roman" w:cs="Times New Roman"/>
          <w:sz w:val="28"/>
          <w:szCs w:val="28"/>
          <w:shd w:val="clear" w:color="auto" w:fill="FFFFFF"/>
        </w:rPr>
        <w:t>ли</w:t>
      </w:r>
      <w:r w:rsidRPr="00B81F78">
        <w:rPr>
          <w:rFonts w:ascii="Times New Roman" w:hAnsi="Times New Roman" w:cs="Times New Roman"/>
          <w:sz w:val="28"/>
          <w:szCs w:val="28"/>
          <w:shd w:val="clear" w:color="auto" w:fill="FFFFFF"/>
        </w:rPr>
        <w:t xml:space="preserve"> согласования</w:t>
      </w:r>
      <w:r w:rsidR="00481BF5" w:rsidRPr="00B81F78">
        <w:rPr>
          <w:rFonts w:ascii="Times New Roman" w:hAnsi="Times New Roman" w:cs="Times New Roman"/>
          <w:sz w:val="28"/>
          <w:szCs w:val="28"/>
          <w:shd w:val="clear" w:color="auto" w:fill="FFFFFF"/>
        </w:rPr>
        <w:t xml:space="preserve"> с профсоюзом </w:t>
      </w:r>
      <w:r w:rsidRPr="00B81F78">
        <w:rPr>
          <w:rFonts w:ascii="Times New Roman" w:hAnsi="Times New Roman" w:cs="Times New Roman"/>
          <w:sz w:val="28"/>
          <w:szCs w:val="28"/>
          <w:shd w:val="clear" w:color="auto" w:fill="FFFFFF"/>
        </w:rPr>
        <w:t xml:space="preserve"> </w:t>
      </w:r>
      <w:r w:rsidR="00481BF5" w:rsidRPr="00B81F78">
        <w:rPr>
          <w:rFonts w:ascii="Times New Roman" w:hAnsi="Times New Roman" w:cs="Times New Roman"/>
          <w:sz w:val="28"/>
          <w:szCs w:val="28"/>
          <w:shd w:val="clear" w:color="auto" w:fill="FFFFFF"/>
        </w:rPr>
        <w:t>по индивидуальным вопросам возможна только в отношении работников – членов профсоюза.</w:t>
      </w:r>
    </w:p>
    <w:p w14:paraId="6C187B19" w14:textId="067D174A" w:rsidR="000C32C3" w:rsidRPr="00B81F78" w:rsidRDefault="000C32C3" w:rsidP="00B81F78">
      <w:pPr>
        <w:pStyle w:val="a4"/>
        <w:shd w:val="clear" w:color="auto" w:fill="FFFFFF"/>
        <w:spacing w:before="0" w:beforeAutospacing="0" w:after="0" w:afterAutospacing="0"/>
        <w:ind w:firstLine="709"/>
        <w:jc w:val="center"/>
        <w:rPr>
          <w:sz w:val="28"/>
          <w:szCs w:val="28"/>
        </w:rPr>
      </w:pPr>
    </w:p>
    <w:p w14:paraId="37238407" w14:textId="6DF8A5AF" w:rsidR="00BA5045" w:rsidRPr="00B81F78" w:rsidRDefault="00B81F78" w:rsidP="00B81F78">
      <w:pPr>
        <w:spacing w:after="0" w:line="240" w:lineRule="auto"/>
        <w:ind w:firstLine="709"/>
        <w:jc w:val="center"/>
        <w:rPr>
          <w:rFonts w:ascii="Times New Roman" w:hAnsi="Times New Roman" w:cs="Times New Roman"/>
          <w:b/>
          <w:bCs/>
          <w:sz w:val="28"/>
          <w:szCs w:val="28"/>
        </w:rPr>
      </w:pPr>
      <w:r w:rsidRPr="00B81F78">
        <w:rPr>
          <w:rFonts w:ascii="Times New Roman" w:hAnsi="Times New Roman" w:cs="Times New Roman"/>
          <w:b/>
          <w:bCs/>
          <w:sz w:val="28"/>
          <w:szCs w:val="28"/>
          <w:lang w:val="en-US"/>
        </w:rPr>
        <w:t>IV</w:t>
      </w:r>
      <w:r w:rsidRPr="00B81F78">
        <w:rPr>
          <w:rFonts w:ascii="Times New Roman" w:hAnsi="Times New Roman" w:cs="Times New Roman"/>
          <w:b/>
          <w:bCs/>
          <w:sz w:val="28"/>
          <w:szCs w:val="28"/>
        </w:rPr>
        <w:t xml:space="preserve">. </w:t>
      </w:r>
      <w:r w:rsidR="00BA5045" w:rsidRPr="00B81F78">
        <w:rPr>
          <w:rFonts w:ascii="Times New Roman" w:hAnsi="Times New Roman" w:cs="Times New Roman"/>
          <w:b/>
          <w:bCs/>
          <w:sz w:val="28"/>
          <w:szCs w:val="28"/>
        </w:rPr>
        <w:t>ЗАКЛЮЧЕНИЕ</w:t>
      </w:r>
    </w:p>
    <w:p w14:paraId="7F29CD31" w14:textId="61CBE98A" w:rsidR="00BA5045" w:rsidRPr="00B81F78" w:rsidRDefault="00BA5045" w:rsidP="00B81F78">
      <w:pPr>
        <w:spacing w:after="0" w:line="240" w:lineRule="auto"/>
        <w:ind w:firstLine="709"/>
        <w:jc w:val="both"/>
        <w:rPr>
          <w:rFonts w:ascii="Times New Roman" w:hAnsi="Times New Roman" w:cs="Times New Roman"/>
          <w:sz w:val="28"/>
          <w:szCs w:val="28"/>
        </w:rPr>
      </w:pPr>
      <w:r w:rsidRPr="00B81F78">
        <w:rPr>
          <w:rFonts w:ascii="Times New Roman" w:hAnsi="Times New Roman" w:cs="Times New Roman"/>
          <w:sz w:val="28"/>
          <w:szCs w:val="28"/>
        </w:rPr>
        <w:t>Сегодня трудовое законодательство в России выработано при участии представителей работников</w:t>
      </w:r>
      <w:r w:rsidR="0032386B" w:rsidRPr="00B81F78">
        <w:rPr>
          <w:rFonts w:ascii="Times New Roman" w:hAnsi="Times New Roman" w:cs="Times New Roman"/>
          <w:sz w:val="28"/>
          <w:szCs w:val="28"/>
        </w:rPr>
        <w:t xml:space="preserve"> - профсоюзов</w:t>
      </w:r>
      <w:r w:rsidRPr="00B81F78">
        <w:rPr>
          <w:rFonts w:ascii="Times New Roman" w:hAnsi="Times New Roman" w:cs="Times New Roman"/>
          <w:sz w:val="28"/>
          <w:szCs w:val="28"/>
        </w:rPr>
        <w:t xml:space="preserve">. Практически ежегодно объединения работодателей лоббируют свои </w:t>
      </w:r>
      <w:r w:rsidR="00481BF5" w:rsidRPr="00B81F78">
        <w:rPr>
          <w:rFonts w:ascii="Times New Roman" w:hAnsi="Times New Roman" w:cs="Times New Roman"/>
          <w:sz w:val="28"/>
          <w:szCs w:val="28"/>
        </w:rPr>
        <w:t xml:space="preserve">законодательные </w:t>
      </w:r>
      <w:r w:rsidRPr="00B81F78">
        <w:rPr>
          <w:rFonts w:ascii="Times New Roman" w:hAnsi="Times New Roman" w:cs="Times New Roman"/>
          <w:sz w:val="28"/>
          <w:szCs w:val="28"/>
        </w:rPr>
        <w:t>интересы - как можно больше снять с себя ответственности за жизнь и здоровье работников, снизить размеры гарантий, отказаться от индексации заработной платы</w:t>
      </w:r>
      <w:r w:rsidR="0032386B" w:rsidRPr="00B81F78">
        <w:rPr>
          <w:rFonts w:ascii="Times New Roman" w:hAnsi="Times New Roman" w:cs="Times New Roman"/>
          <w:sz w:val="28"/>
          <w:szCs w:val="28"/>
        </w:rPr>
        <w:t xml:space="preserve"> и многое другое</w:t>
      </w:r>
      <w:r w:rsidRPr="00B81F78">
        <w:rPr>
          <w:rFonts w:ascii="Times New Roman" w:hAnsi="Times New Roman" w:cs="Times New Roman"/>
          <w:sz w:val="28"/>
          <w:szCs w:val="28"/>
        </w:rPr>
        <w:t xml:space="preserve">. Капиталистическая система общества, в первую очередь, защищает интересы работодателей – бизнесменов. </w:t>
      </w:r>
      <w:r w:rsidR="0032386B" w:rsidRPr="00B81F78">
        <w:rPr>
          <w:rFonts w:ascii="Times New Roman" w:hAnsi="Times New Roman" w:cs="Times New Roman"/>
          <w:sz w:val="28"/>
          <w:szCs w:val="28"/>
        </w:rPr>
        <w:t xml:space="preserve">Редкий бизнесмен проявит волеизъявление отдать часть прибыли на предоставление льгот работникам. На практике, это преимущественно происходит исключительно по инициативе профсоюзных организаций. </w:t>
      </w:r>
      <w:r w:rsidRPr="00B81F78">
        <w:rPr>
          <w:rFonts w:ascii="Times New Roman" w:hAnsi="Times New Roman" w:cs="Times New Roman"/>
          <w:sz w:val="28"/>
          <w:szCs w:val="28"/>
        </w:rPr>
        <w:t>Роль защиты рабочего класса выполняет профсоюз. Без участия представителей ФНПР в процессах изменения Трудового кодекса РФ</w:t>
      </w:r>
      <w:r w:rsidR="00481BF5" w:rsidRPr="00B81F78">
        <w:rPr>
          <w:rFonts w:ascii="Times New Roman" w:hAnsi="Times New Roman" w:cs="Times New Roman"/>
          <w:sz w:val="28"/>
          <w:szCs w:val="28"/>
        </w:rPr>
        <w:t>,</w:t>
      </w:r>
      <w:r w:rsidRPr="00B81F78">
        <w:rPr>
          <w:rFonts w:ascii="Times New Roman" w:hAnsi="Times New Roman" w:cs="Times New Roman"/>
          <w:sz w:val="28"/>
          <w:szCs w:val="28"/>
        </w:rPr>
        <w:t xml:space="preserve"> </w:t>
      </w:r>
      <w:r w:rsidR="0032386B" w:rsidRPr="00B81F78">
        <w:rPr>
          <w:rFonts w:ascii="Times New Roman" w:hAnsi="Times New Roman" w:cs="Times New Roman"/>
          <w:sz w:val="28"/>
          <w:szCs w:val="28"/>
        </w:rPr>
        <w:t>современный ТК РФ лишился бы большей части гарантий защиты прав работников</w:t>
      </w:r>
      <w:r w:rsidR="00481BF5" w:rsidRPr="00B81F78">
        <w:rPr>
          <w:rFonts w:ascii="Times New Roman" w:hAnsi="Times New Roman" w:cs="Times New Roman"/>
          <w:sz w:val="28"/>
          <w:szCs w:val="28"/>
        </w:rPr>
        <w:t>, о которых сказано выше</w:t>
      </w:r>
      <w:r w:rsidR="0032386B" w:rsidRPr="00B81F78">
        <w:rPr>
          <w:rFonts w:ascii="Times New Roman" w:hAnsi="Times New Roman" w:cs="Times New Roman"/>
          <w:sz w:val="28"/>
          <w:szCs w:val="28"/>
        </w:rPr>
        <w:t xml:space="preserve">. Рассмотренные основные права работника реализуются в полном объеме при </w:t>
      </w:r>
      <w:r w:rsidR="00481BF5" w:rsidRPr="00B81F78">
        <w:rPr>
          <w:rFonts w:ascii="Times New Roman" w:hAnsi="Times New Roman" w:cs="Times New Roman"/>
          <w:sz w:val="28"/>
          <w:szCs w:val="28"/>
        </w:rPr>
        <w:t>объединении работников в профсоюз</w:t>
      </w:r>
      <w:r w:rsidR="0032386B" w:rsidRPr="00B81F78">
        <w:rPr>
          <w:rFonts w:ascii="Times New Roman" w:hAnsi="Times New Roman" w:cs="Times New Roman"/>
          <w:sz w:val="28"/>
          <w:szCs w:val="28"/>
        </w:rPr>
        <w:t>. Основная задача профсоюза – достижение главного интереса каждого работника – соблюдение его трудовых и социальных прав</w:t>
      </w:r>
      <w:r w:rsidR="00481BF5" w:rsidRPr="00B81F78">
        <w:rPr>
          <w:rFonts w:ascii="Times New Roman" w:hAnsi="Times New Roman" w:cs="Times New Roman"/>
          <w:sz w:val="28"/>
          <w:szCs w:val="28"/>
        </w:rPr>
        <w:t>, тем самым реализуется один из принципов профсоюзного движения в России – справедливость. Вступай в профсоюз – будь защищен!</w:t>
      </w:r>
    </w:p>
    <w:p w14:paraId="09E8CC3F" w14:textId="2368A8D3" w:rsidR="00DC6B65" w:rsidRPr="00DC6B65" w:rsidRDefault="00DC6B65" w:rsidP="00B81F78">
      <w:pPr>
        <w:pageBreakBefore/>
        <w:spacing w:line="240" w:lineRule="auto"/>
        <w:jc w:val="right"/>
        <w:rPr>
          <w:rFonts w:ascii="Times New Roman" w:hAnsi="Times New Roman" w:cs="Times New Roman"/>
          <w:sz w:val="28"/>
          <w:szCs w:val="32"/>
        </w:rPr>
      </w:pPr>
      <w:r w:rsidRPr="00DC6B65">
        <w:rPr>
          <w:rFonts w:ascii="Times New Roman" w:hAnsi="Times New Roman" w:cs="Times New Roman"/>
          <w:sz w:val="28"/>
          <w:szCs w:val="32"/>
        </w:rPr>
        <w:lastRenderedPageBreak/>
        <w:t xml:space="preserve">Приложение </w:t>
      </w:r>
    </w:p>
    <w:tbl>
      <w:tblPr>
        <w:tblW w:w="0" w:type="auto"/>
        <w:tblInd w:w="-861" w:type="dxa"/>
        <w:tblCellMar>
          <w:top w:w="15" w:type="dxa"/>
          <w:left w:w="15" w:type="dxa"/>
          <w:bottom w:w="15" w:type="dxa"/>
          <w:right w:w="15" w:type="dxa"/>
        </w:tblCellMar>
        <w:tblLook w:val="04A0" w:firstRow="1" w:lastRow="0" w:firstColumn="1" w:lastColumn="0" w:noHBand="0" w:noVBand="1"/>
      </w:tblPr>
      <w:tblGrid>
        <w:gridCol w:w="8007"/>
        <w:gridCol w:w="2189"/>
      </w:tblGrid>
      <w:tr w:rsidR="00DC6B65" w:rsidRPr="00DC6B65" w14:paraId="665D04E2"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954A43C" w14:textId="77777777" w:rsidR="00DC6B65" w:rsidRPr="00DC6B65" w:rsidRDefault="00DC6B65" w:rsidP="00DC6B65">
            <w:pPr>
              <w:spacing w:after="0" w:line="336" w:lineRule="auto"/>
              <w:jc w:val="center"/>
              <w:rPr>
                <w:rFonts w:ascii="Times New Roman" w:eastAsia="Times New Roman" w:hAnsi="Times New Roman" w:cs="Times New Roman"/>
                <w:i/>
                <w:sz w:val="24"/>
                <w:szCs w:val="24"/>
                <w:lang w:eastAsia="ru-RU"/>
              </w:rPr>
            </w:pPr>
            <w:r w:rsidRPr="00DC6B65">
              <w:rPr>
                <w:rFonts w:ascii="Times New Roman" w:eastAsia="Times New Roman" w:hAnsi="Times New Roman" w:cs="Times New Roman"/>
                <w:b/>
                <w:bCs/>
                <w:i/>
                <w:sz w:val="24"/>
                <w:szCs w:val="24"/>
                <w:lang w:eastAsia="ru-RU"/>
              </w:rPr>
              <w:t>Случаи, когда организация обязана учесть мнение профсоюза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5F2D4280" w14:textId="77777777" w:rsidR="00DC6B65" w:rsidRPr="00DC6B65" w:rsidRDefault="00DC6B65" w:rsidP="00DC6B65">
            <w:pPr>
              <w:spacing w:after="0" w:line="336" w:lineRule="auto"/>
              <w:jc w:val="center"/>
              <w:rPr>
                <w:rFonts w:ascii="Times New Roman" w:eastAsia="Times New Roman" w:hAnsi="Times New Roman" w:cs="Times New Roman"/>
                <w:i/>
                <w:sz w:val="24"/>
                <w:szCs w:val="24"/>
                <w:lang w:eastAsia="ru-RU"/>
              </w:rPr>
            </w:pPr>
            <w:r w:rsidRPr="00DC6B65">
              <w:rPr>
                <w:rFonts w:ascii="Times New Roman" w:eastAsia="Times New Roman" w:hAnsi="Times New Roman" w:cs="Times New Roman"/>
                <w:b/>
                <w:bCs/>
                <w:i/>
                <w:sz w:val="24"/>
                <w:szCs w:val="24"/>
                <w:lang w:eastAsia="ru-RU"/>
              </w:rPr>
              <w:t>Основание</w:t>
            </w:r>
          </w:p>
        </w:tc>
      </w:tr>
      <w:tr w:rsidR="00DC6B65" w:rsidRPr="00DC6B65" w14:paraId="76D8AE76" w14:textId="77777777" w:rsidTr="00DC6B65">
        <w:tc>
          <w:tcPr>
            <w:tcW w:w="10196" w:type="dxa"/>
            <w:gridSpan w:val="2"/>
            <w:tcBorders>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99150E2" w14:textId="77777777" w:rsidR="00DC6B65" w:rsidRPr="00DC6B65" w:rsidRDefault="00DC6B65" w:rsidP="00DC6B65">
            <w:pPr>
              <w:spacing w:after="0" w:line="336" w:lineRule="auto"/>
              <w:jc w:val="center"/>
              <w:rPr>
                <w:rFonts w:ascii="Times New Roman" w:eastAsia="Times New Roman" w:hAnsi="Times New Roman" w:cs="Times New Roman"/>
                <w:sz w:val="24"/>
                <w:szCs w:val="24"/>
                <w:lang w:eastAsia="ru-RU"/>
              </w:rPr>
            </w:pPr>
            <w:r w:rsidRPr="00DC6B65">
              <w:rPr>
                <w:rFonts w:ascii="Times New Roman" w:eastAsia="Times New Roman" w:hAnsi="Times New Roman" w:cs="Times New Roman"/>
                <w:b/>
                <w:bCs/>
                <w:sz w:val="24"/>
                <w:szCs w:val="24"/>
                <w:u w:val="single"/>
                <w:lang w:eastAsia="ru-RU"/>
              </w:rPr>
              <w:t>Принятие локальных нормативных актов</w:t>
            </w:r>
            <w:r w:rsidRPr="00DC6B65">
              <w:rPr>
                <w:rFonts w:ascii="Times New Roman" w:eastAsia="Times New Roman" w:hAnsi="Times New Roman" w:cs="Times New Roman"/>
                <w:b/>
                <w:bCs/>
                <w:sz w:val="24"/>
                <w:szCs w:val="24"/>
                <w:lang w:eastAsia="ru-RU"/>
              </w:rPr>
              <w:t xml:space="preserve"> (</w:t>
            </w:r>
            <w:hyperlink r:id="rId11" w:anchor="/document/99/901807664/ZA00MH42OC/" w:tgtFrame="_blank" w:tooltip="[#1] Статья 372. Порядок учета мнения выборного органа первичной профсоюзной организации при принятии локальных нормативных актов..." w:history="1">
              <w:r w:rsidRPr="00DC6B65">
                <w:rPr>
                  <w:rFonts w:ascii="Times New Roman" w:eastAsia="Times New Roman" w:hAnsi="Times New Roman" w:cs="Times New Roman"/>
                  <w:sz w:val="24"/>
                  <w:szCs w:val="24"/>
                  <w:lang w:eastAsia="ru-RU"/>
                </w:rPr>
                <w:t>ст. 372 ТК РФ</w:t>
              </w:r>
            </w:hyperlink>
            <w:r w:rsidRPr="00DC6B65">
              <w:rPr>
                <w:rFonts w:ascii="Times New Roman" w:eastAsia="Times New Roman" w:hAnsi="Times New Roman" w:cs="Times New Roman"/>
                <w:b/>
                <w:bCs/>
                <w:sz w:val="24"/>
                <w:szCs w:val="24"/>
                <w:lang w:eastAsia="ru-RU"/>
              </w:rPr>
              <w:t>)</w:t>
            </w:r>
          </w:p>
        </w:tc>
      </w:tr>
      <w:tr w:rsidR="00DC6B65" w:rsidRPr="00DC6B65" w14:paraId="1DF0D36C" w14:textId="77777777" w:rsidTr="00DC6B65">
        <w:tc>
          <w:tcPr>
            <w:tcW w:w="10196" w:type="dxa"/>
            <w:gridSpan w:val="2"/>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hideMark/>
          </w:tcPr>
          <w:p w14:paraId="71A9E631" w14:textId="68BDC43A"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Рабочий день, смена</w:t>
            </w:r>
          </w:p>
        </w:tc>
      </w:tr>
      <w:tr w:rsidR="00DC6B65" w:rsidRPr="00DC6B65" w14:paraId="7ABE3939"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AEBA62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Разделение рабочего дня на части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D532BA4"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2" w:anchor="/document/99/901807664/ZA022623H0/" w:tgtFrame="_blank" w:tooltip="[#2] Статья 105. Разделение рабочего дня на части" w:history="1">
              <w:r w:rsidR="00DC6B65" w:rsidRPr="00DC6B65">
                <w:rPr>
                  <w:rFonts w:ascii="Times New Roman" w:eastAsia="Times New Roman" w:hAnsi="Times New Roman" w:cs="Times New Roman"/>
                  <w:sz w:val="24"/>
                  <w:szCs w:val="24"/>
                  <w:lang w:eastAsia="ru-RU"/>
                </w:rPr>
                <w:t>ст. 105 ТК РФ</w:t>
              </w:r>
            </w:hyperlink>
          </w:p>
        </w:tc>
      </w:tr>
      <w:tr w:rsidR="00DC6B65" w:rsidRPr="00DC6B65" w14:paraId="1854B4C9"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EA62947"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Введение и отмена режима неполного рабочего дня при угрозе массового увольнения сотрудников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78A8672"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ч. </w:t>
            </w:r>
            <w:hyperlink r:id="rId13" w:anchor="/document/99/901807664/ZAP2OTK3PR/" w:tgtFrame="_blank" w:tooltip="[#3] 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w:history="1">
              <w:r w:rsidRPr="00DC6B65">
                <w:rPr>
                  <w:rFonts w:ascii="Times New Roman" w:eastAsia="Times New Roman" w:hAnsi="Times New Roman" w:cs="Times New Roman"/>
                  <w:sz w:val="24"/>
                  <w:szCs w:val="24"/>
                  <w:lang w:eastAsia="ru-RU"/>
                </w:rPr>
                <w:t>5</w:t>
              </w:r>
            </w:hyperlink>
            <w:r w:rsidRPr="00DC6B65">
              <w:rPr>
                <w:rFonts w:ascii="Times New Roman" w:eastAsia="Times New Roman" w:hAnsi="Times New Roman" w:cs="Times New Roman"/>
                <w:sz w:val="24"/>
                <w:szCs w:val="24"/>
                <w:lang w:eastAsia="ru-RU"/>
              </w:rPr>
              <w:t xml:space="preserve">, </w:t>
            </w:r>
            <w:hyperlink r:id="rId14" w:anchor="/document/99/901807664/ZAP2DUS3EH/" w:tgtFrame="_blank" w:tooltip="[#4] 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 w:history="1">
              <w:r w:rsidRPr="00DC6B65">
                <w:rPr>
                  <w:rFonts w:ascii="Times New Roman" w:eastAsia="Times New Roman" w:hAnsi="Times New Roman" w:cs="Times New Roman"/>
                  <w:sz w:val="24"/>
                  <w:szCs w:val="24"/>
                  <w:lang w:eastAsia="ru-RU"/>
                </w:rPr>
                <w:t>7</w:t>
              </w:r>
            </w:hyperlink>
            <w:r w:rsidRPr="00DC6B65">
              <w:rPr>
                <w:rFonts w:ascii="Times New Roman" w:eastAsia="Times New Roman" w:hAnsi="Times New Roman" w:cs="Times New Roman"/>
                <w:sz w:val="24"/>
                <w:szCs w:val="24"/>
                <w:lang w:eastAsia="ru-RU"/>
              </w:rPr>
              <w:t xml:space="preserve"> ст. 74 ТК РФ</w:t>
            </w:r>
          </w:p>
        </w:tc>
      </w:tr>
      <w:tr w:rsidR="00DC6B65" w:rsidRPr="00DC6B65" w14:paraId="0D22DF6F"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4A82FC1" w14:textId="58F69420"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Определение перечня должностей сотрудников с ненормированным рабочим днем</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33CC373"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5" w:anchor="/document/99/901807664/ZA0215S3B7/" w:tgtFrame="_blank" w:tooltip="[#5] Статья 101. Ненормированный рабочий день" w:history="1">
              <w:r w:rsidR="00DC6B65" w:rsidRPr="00DC6B65">
                <w:rPr>
                  <w:rFonts w:ascii="Times New Roman" w:eastAsia="Times New Roman" w:hAnsi="Times New Roman" w:cs="Times New Roman"/>
                  <w:sz w:val="24"/>
                  <w:szCs w:val="24"/>
                  <w:lang w:eastAsia="ru-RU"/>
                </w:rPr>
                <w:t>ст. 101 ТК РФ</w:t>
              </w:r>
            </w:hyperlink>
          </w:p>
        </w:tc>
      </w:tr>
      <w:tr w:rsidR="00DC6B65" w:rsidRPr="00DC6B65" w14:paraId="0A7A2701"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DE251D6" w14:textId="60E2E335"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Составление графика сменности</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E6A2E2C"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6" w:anchor="/document/99/901807664/ZAP2PGK3OO/" w:tgtFrame="_blank" w:tooltip="[#6] 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w:history="1">
              <w:r w:rsidR="00DC6B65" w:rsidRPr="00DC6B65">
                <w:rPr>
                  <w:rFonts w:ascii="Times New Roman" w:eastAsia="Times New Roman" w:hAnsi="Times New Roman" w:cs="Times New Roman"/>
                  <w:sz w:val="24"/>
                  <w:szCs w:val="24"/>
                  <w:lang w:eastAsia="ru-RU"/>
                </w:rPr>
                <w:t>ч. 3 ст. 103 ТК РФ</w:t>
              </w:r>
            </w:hyperlink>
          </w:p>
        </w:tc>
      </w:tr>
      <w:tr w:rsidR="00DC6B65" w:rsidRPr="00DC6B65" w14:paraId="578B0BBE" w14:textId="77777777" w:rsidTr="00DC6B65">
        <w:tc>
          <w:tcPr>
            <w:tcW w:w="10196" w:type="dxa"/>
            <w:gridSpan w:val="2"/>
            <w:tcBorders>
              <w:left w:val="single" w:sz="8" w:space="0" w:color="auto"/>
              <w:right w:val="single" w:sz="8" w:space="0" w:color="C00000"/>
            </w:tcBorders>
            <w:shd w:val="clear" w:color="auto" w:fill="auto"/>
            <w:tcMar>
              <w:top w:w="0" w:type="dxa"/>
              <w:left w:w="0" w:type="dxa"/>
              <w:bottom w:w="0" w:type="dxa"/>
              <w:right w:w="0" w:type="dxa"/>
            </w:tcMar>
            <w:vAlign w:val="center"/>
            <w:hideMark/>
          </w:tcPr>
          <w:p w14:paraId="0B36FCC0"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Отпуск</w:t>
            </w:r>
          </w:p>
        </w:tc>
      </w:tr>
      <w:tr w:rsidR="00DC6B65" w:rsidRPr="00DC6B65" w14:paraId="4DB6E760"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C4E687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Определение порядка и условий предоставления дополнительных отпусков, самостоятельно устанавливаемых работодателем в локальном нормативном акте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70B75E7"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7" w:anchor="/document/99/901807664/ZAP23M83E3/" w:tgtFrame="_blank" w:tooltip="[#7]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w:history="1">
              <w:r w:rsidR="00DC6B65" w:rsidRPr="00DC6B65">
                <w:rPr>
                  <w:rFonts w:ascii="Times New Roman" w:eastAsia="Times New Roman" w:hAnsi="Times New Roman" w:cs="Times New Roman"/>
                  <w:sz w:val="24"/>
                  <w:szCs w:val="24"/>
                  <w:lang w:eastAsia="ru-RU"/>
                </w:rPr>
                <w:t>ч. 2 ст. 116 ТК РФ</w:t>
              </w:r>
            </w:hyperlink>
          </w:p>
        </w:tc>
      </w:tr>
      <w:tr w:rsidR="00DC6B65" w:rsidRPr="00DC6B65" w14:paraId="6FD4F86B"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CD71A26"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графика отпусков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313208F"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8" w:anchor="/document/99/901807664/XA00M762MF/" w:tgtFrame="_blank" w:tooltip="[#8] Статья 123. Очередность предоставления ежегодных оплачиваемых отпусков" w:history="1">
              <w:r w:rsidR="00DC6B65" w:rsidRPr="00DC6B65">
                <w:rPr>
                  <w:rFonts w:ascii="Times New Roman" w:eastAsia="Times New Roman" w:hAnsi="Times New Roman" w:cs="Times New Roman"/>
                  <w:sz w:val="24"/>
                  <w:szCs w:val="24"/>
                  <w:lang w:eastAsia="ru-RU"/>
                </w:rPr>
                <w:t>ст. 123 ТК РФ</w:t>
              </w:r>
            </w:hyperlink>
          </w:p>
        </w:tc>
      </w:tr>
      <w:tr w:rsidR="00DC6B65" w:rsidRPr="00DC6B65" w14:paraId="55E48034" w14:textId="77777777" w:rsidTr="00DC6B65">
        <w:tc>
          <w:tcPr>
            <w:tcW w:w="10196" w:type="dxa"/>
            <w:gridSpan w:val="2"/>
            <w:tcBorders>
              <w:left w:val="single" w:sz="8" w:space="0" w:color="auto"/>
              <w:right w:val="single" w:sz="8" w:space="0" w:color="auto"/>
            </w:tcBorders>
            <w:shd w:val="clear" w:color="auto" w:fill="auto"/>
            <w:tcMar>
              <w:top w:w="0" w:type="dxa"/>
              <w:left w:w="0" w:type="dxa"/>
              <w:bottom w:w="0" w:type="dxa"/>
              <w:right w:w="0" w:type="dxa"/>
            </w:tcMar>
            <w:vAlign w:val="center"/>
            <w:hideMark/>
          </w:tcPr>
          <w:p w14:paraId="584B2558"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Оплата труда</w:t>
            </w:r>
          </w:p>
        </w:tc>
      </w:tr>
      <w:tr w:rsidR="00DC6B65" w:rsidRPr="00DC6B65" w14:paraId="5DA8E83E"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A171F8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Принятие локальных нормативных актов, устанавливающих системы оплаты труда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24229488"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19" w:anchor="/document/99/901807664/ZAP2CFS3IE/" w:tgtFrame="_blank" w:tooltip="[#9] Локальные нормативные акты, устанавливающие системы оплаты труда, принимаются работодателем с учетом мнения представительного органа работников." w:history="1">
              <w:r w:rsidR="00DC6B65" w:rsidRPr="00DC6B65">
                <w:rPr>
                  <w:rFonts w:ascii="Times New Roman" w:eastAsia="Times New Roman" w:hAnsi="Times New Roman" w:cs="Times New Roman"/>
                  <w:sz w:val="24"/>
                  <w:szCs w:val="24"/>
                  <w:lang w:eastAsia="ru-RU"/>
                </w:rPr>
                <w:t>ч. 4 ст. 135 ТК РФ</w:t>
              </w:r>
            </w:hyperlink>
          </w:p>
        </w:tc>
      </w:tr>
      <w:tr w:rsidR="00DC6B65" w:rsidRPr="00DC6B65" w14:paraId="124C4196"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3E26D43"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Определение размера и порядка выплаты сотрудникам дополнительного вознаграждения за нерабочие праздничные дни, в которые они не привлекались к работе (за исключением сотрудников, получающих оклад), в локальном нормативном акте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0867BE9"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0" w:anchor="/document/99/901807664/ZAP2EVG3L1/" w:tgtFrame="_blank" w:tooltip="[#10]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w:history="1">
              <w:r w:rsidR="00DC6B65" w:rsidRPr="00DC6B65">
                <w:rPr>
                  <w:rFonts w:ascii="Times New Roman" w:eastAsia="Times New Roman" w:hAnsi="Times New Roman" w:cs="Times New Roman"/>
                  <w:sz w:val="24"/>
                  <w:szCs w:val="24"/>
                  <w:lang w:eastAsia="ru-RU"/>
                </w:rPr>
                <w:t>ч. 3 ст. 112 ТК РФ</w:t>
              </w:r>
            </w:hyperlink>
          </w:p>
        </w:tc>
      </w:tr>
      <w:tr w:rsidR="00DC6B65" w:rsidRPr="00DC6B65" w14:paraId="568FB5FB"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27CC3DA"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формы расчетного листка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57724A0D"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1" w:anchor="/document/99/901807664/ZA01QLI3DK/" w:tgtFrame="_blank" w:tooltip="[#11] 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часть дополнена с 6 октября..." w:history="1">
              <w:r w:rsidR="00DC6B65" w:rsidRPr="00DC6B65">
                <w:rPr>
                  <w:rFonts w:ascii="Times New Roman" w:eastAsia="Times New Roman" w:hAnsi="Times New Roman" w:cs="Times New Roman"/>
                  <w:sz w:val="24"/>
                  <w:szCs w:val="24"/>
                  <w:lang w:eastAsia="ru-RU"/>
                </w:rPr>
                <w:t>ч. 2 ст. 136 ТК РФ</w:t>
              </w:r>
            </w:hyperlink>
          </w:p>
        </w:tc>
      </w:tr>
      <w:tr w:rsidR="00DC6B65" w:rsidRPr="00DC6B65" w14:paraId="2E8F287D"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2452F2E"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конкретного размера повышения оплаты труда сотрудникам, занятым на тяжелых работах, работах с вредными и (или) опасными и иными особыми условиями труда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32FDF1D"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2" w:anchor="/document/99/901807664/ZAP2N563KJ/" w:tgtFrame="_blank" w:tooltip="[#12]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w:history="1">
              <w:r w:rsidR="00DC6B65" w:rsidRPr="00DC6B65">
                <w:rPr>
                  <w:rFonts w:ascii="Times New Roman" w:eastAsia="Times New Roman" w:hAnsi="Times New Roman" w:cs="Times New Roman"/>
                  <w:sz w:val="24"/>
                  <w:szCs w:val="24"/>
                  <w:lang w:eastAsia="ru-RU"/>
                </w:rPr>
                <w:t>ч. 3 ст. 147 ТК РФ</w:t>
              </w:r>
            </w:hyperlink>
          </w:p>
        </w:tc>
      </w:tr>
      <w:tr w:rsidR="00DC6B65" w:rsidRPr="00DC6B65" w14:paraId="67866399"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5110BCA"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Принятие локальных нормативных актов, устанавливающих оплату за работу в выходной или нерабочий праздничный день</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9FE300E"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3" w:anchor="/document/99/901807664/ZAP2ICK3L0/" w:tgtFrame="_blank" w:tooltip="[#13]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history="1">
              <w:r w:rsidR="00DC6B65" w:rsidRPr="00DC6B65">
                <w:rPr>
                  <w:rFonts w:ascii="Times New Roman" w:eastAsia="Times New Roman" w:hAnsi="Times New Roman" w:cs="Times New Roman"/>
                  <w:sz w:val="24"/>
                  <w:szCs w:val="24"/>
                  <w:lang w:eastAsia="ru-RU"/>
                </w:rPr>
                <w:t>ч. 2 ст. 153 ТК РФ</w:t>
              </w:r>
            </w:hyperlink>
          </w:p>
        </w:tc>
      </w:tr>
      <w:tr w:rsidR="00DC6B65" w:rsidRPr="00DC6B65" w14:paraId="25ADEAF9" w14:textId="77777777" w:rsidTr="00DC6B65">
        <w:trPr>
          <w:trHeight w:val="390"/>
        </w:trPr>
        <w:tc>
          <w:tcPr>
            <w:tcW w:w="10196" w:type="dxa"/>
            <w:gridSpan w:val="2"/>
            <w:tcBorders>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29A7CE9B"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Правила трудового распорядка</w:t>
            </w:r>
          </w:p>
        </w:tc>
      </w:tr>
      <w:tr w:rsidR="00DC6B65" w:rsidRPr="00DC6B65" w14:paraId="5D3FDEA1" w14:textId="77777777" w:rsidTr="00DC6B65">
        <w:tc>
          <w:tcPr>
            <w:tcW w:w="10196" w:type="dxa"/>
            <w:gridSpan w:val="2"/>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tcPr>
          <w:p w14:paraId="2E49B8B6" w14:textId="77777777" w:rsidR="00DC6B65" w:rsidRPr="00DC6B65" w:rsidRDefault="00DC6B65" w:rsidP="00DC6B65">
            <w:pPr>
              <w:spacing w:after="0" w:line="336" w:lineRule="auto"/>
              <w:rPr>
                <w:rFonts w:ascii="Times New Roman" w:eastAsia="Times New Roman" w:hAnsi="Times New Roman" w:cs="Times New Roman"/>
                <w:b/>
                <w:bCs/>
                <w:sz w:val="24"/>
                <w:szCs w:val="24"/>
                <w:u w:val="single"/>
                <w:lang w:eastAsia="ru-RU"/>
              </w:rPr>
            </w:pPr>
          </w:p>
        </w:tc>
      </w:tr>
      <w:tr w:rsidR="00DC6B65" w:rsidRPr="00DC6B65" w14:paraId="5B19F092" w14:textId="77777777" w:rsidTr="00DC6B65">
        <w:tc>
          <w:tcPr>
            <w:tcW w:w="8021" w:type="dxa"/>
            <w:tcBorders>
              <w:top w:val="single" w:sz="8" w:space="0" w:color="auto"/>
              <w:left w:val="single" w:sz="8" w:space="0" w:color="auto"/>
              <w:bottom w:val="single" w:sz="8" w:space="0" w:color="C00000"/>
              <w:right w:val="single" w:sz="8" w:space="0" w:color="auto"/>
            </w:tcBorders>
            <w:shd w:val="clear" w:color="auto" w:fill="auto"/>
            <w:tcMar>
              <w:top w:w="0" w:type="dxa"/>
              <w:left w:w="0" w:type="dxa"/>
              <w:bottom w:w="0" w:type="dxa"/>
              <w:right w:w="0" w:type="dxa"/>
            </w:tcMar>
            <w:vAlign w:val="center"/>
            <w:hideMark/>
          </w:tcPr>
          <w:p w14:paraId="1C1C240E"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Правил трудового распорядка</w:t>
            </w:r>
          </w:p>
        </w:tc>
        <w:tc>
          <w:tcPr>
            <w:tcW w:w="0" w:type="auto"/>
            <w:tcBorders>
              <w:top w:val="single" w:sz="8" w:space="0" w:color="auto"/>
              <w:left w:val="single" w:sz="8" w:space="0" w:color="auto"/>
              <w:bottom w:val="single" w:sz="8" w:space="0" w:color="C00000"/>
              <w:right w:val="single" w:sz="8" w:space="0" w:color="auto"/>
            </w:tcBorders>
            <w:shd w:val="clear" w:color="auto" w:fill="auto"/>
            <w:tcMar>
              <w:top w:w="0" w:type="dxa"/>
              <w:left w:w="0" w:type="dxa"/>
              <w:bottom w:w="0" w:type="dxa"/>
              <w:right w:w="0" w:type="dxa"/>
            </w:tcMar>
            <w:vAlign w:val="center"/>
            <w:hideMark/>
          </w:tcPr>
          <w:p w14:paraId="7E9FFF81"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4" w:anchor="/document/99/901807664/ZA01NQ43A2/" w:tgtFrame="_blank" w:tooltip="[#14] Статья 190. Порядок утверждения правил внутреннего трудового распорядка" w:history="1">
              <w:r w:rsidR="00DC6B65" w:rsidRPr="00DC6B65">
                <w:rPr>
                  <w:rFonts w:ascii="Times New Roman" w:eastAsia="Times New Roman" w:hAnsi="Times New Roman" w:cs="Times New Roman"/>
                  <w:sz w:val="24"/>
                  <w:szCs w:val="24"/>
                  <w:lang w:eastAsia="ru-RU"/>
                </w:rPr>
                <w:t>ст. 190 ТК РФ</w:t>
              </w:r>
            </w:hyperlink>
          </w:p>
        </w:tc>
      </w:tr>
      <w:tr w:rsidR="00DC6B65" w:rsidRPr="00DC6B65" w14:paraId="5F8D6206" w14:textId="77777777" w:rsidTr="00DC6B65">
        <w:tc>
          <w:tcPr>
            <w:tcW w:w="10196" w:type="dxa"/>
            <w:gridSpan w:val="2"/>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hideMark/>
          </w:tcPr>
          <w:p w14:paraId="4E8616A6" w14:textId="77777777" w:rsidR="00DC6B65" w:rsidRPr="00DC6B65" w:rsidRDefault="00DC6B65" w:rsidP="00DC6B65">
            <w:pPr>
              <w:spacing w:after="0" w:line="336" w:lineRule="auto"/>
              <w:rPr>
                <w:rFonts w:ascii="Times New Roman" w:eastAsia="Times New Roman" w:hAnsi="Times New Roman" w:cs="Times New Roman"/>
                <w:b/>
                <w:bCs/>
                <w:sz w:val="24"/>
                <w:szCs w:val="24"/>
                <w:lang w:eastAsia="ru-RU"/>
              </w:rPr>
            </w:pPr>
          </w:p>
          <w:p w14:paraId="0D2F02DC" w14:textId="7B462F00"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Повышение квалификации</w:t>
            </w:r>
          </w:p>
        </w:tc>
      </w:tr>
      <w:tr w:rsidR="00DC6B65" w:rsidRPr="00DC6B65" w14:paraId="71CFCD77"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DF6718C"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lastRenderedPageBreak/>
              <w:t>Определение формы профподготовки, переподготовки и повышения квалификации сотрудников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26EDAE2"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5" w:anchor="/document/99/901807664/ZA01DR431J/" w:tgtFrame="_blank" w:tooltip="[#15]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w:history="1">
              <w:r w:rsidR="00DC6B65" w:rsidRPr="00DC6B65">
                <w:rPr>
                  <w:rFonts w:ascii="Times New Roman" w:eastAsia="Times New Roman" w:hAnsi="Times New Roman" w:cs="Times New Roman"/>
                  <w:sz w:val="24"/>
                  <w:szCs w:val="24"/>
                  <w:lang w:eastAsia="ru-RU"/>
                </w:rPr>
                <w:t>ч. 3 ст. 196 ТК РФ</w:t>
              </w:r>
            </w:hyperlink>
          </w:p>
        </w:tc>
      </w:tr>
      <w:tr w:rsidR="00DC6B65" w:rsidRPr="00DC6B65" w14:paraId="411410B9" w14:textId="77777777" w:rsidTr="00DC6B65">
        <w:tc>
          <w:tcPr>
            <w:tcW w:w="10196" w:type="dxa"/>
            <w:gridSpan w:val="2"/>
            <w:tcBorders>
              <w:left w:val="single" w:sz="8" w:space="0" w:color="auto"/>
              <w:right w:val="single" w:sz="8" w:space="0" w:color="auto"/>
            </w:tcBorders>
            <w:shd w:val="clear" w:color="auto" w:fill="auto"/>
            <w:tcMar>
              <w:top w:w="0" w:type="dxa"/>
              <w:left w:w="0" w:type="dxa"/>
              <w:bottom w:w="0" w:type="dxa"/>
              <w:right w:w="0" w:type="dxa"/>
            </w:tcMar>
            <w:vAlign w:val="center"/>
            <w:hideMark/>
          </w:tcPr>
          <w:p w14:paraId="4C0A455E"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Охрана труда</w:t>
            </w:r>
          </w:p>
        </w:tc>
      </w:tr>
      <w:tr w:rsidR="00DC6B65" w:rsidRPr="00DC6B65" w14:paraId="1A738D95"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9D2606D"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правил и инструкций по охране труда</w:t>
            </w:r>
          </w:p>
          <w:p w14:paraId="56C9F98E"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результатов СОУТ</w:t>
            </w:r>
          </w:p>
          <w:p w14:paraId="1D77B320"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Расследование несчастных случаев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41F93BE"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6" w:anchor="/document/99/901807664/ZAP1UIQ39N/" w:tgtFrame="_blank" w:tooltip="[#16]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w:history="1">
              <w:r w:rsidR="00DC6B65" w:rsidRPr="00DC6B65">
                <w:rPr>
                  <w:rFonts w:ascii="Times New Roman" w:eastAsia="Times New Roman" w:hAnsi="Times New Roman" w:cs="Times New Roman"/>
                  <w:sz w:val="24"/>
                  <w:szCs w:val="24"/>
                  <w:lang w:eastAsia="ru-RU"/>
                </w:rPr>
                <w:t>ст. 212 ТК РФ</w:t>
              </w:r>
            </w:hyperlink>
          </w:p>
        </w:tc>
      </w:tr>
      <w:tr w:rsidR="00DC6B65" w:rsidRPr="00DC6B65" w14:paraId="733E2F02" w14:textId="77777777" w:rsidTr="00DC6B65">
        <w:tc>
          <w:tcPr>
            <w:tcW w:w="10196" w:type="dxa"/>
            <w:gridSpan w:val="2"/>
            <w:tcBorders>
              <w:left w:val="single" w:sz="8" w:space="0" w:color="auto"/>
              <w:right w:val="single" w:sz="8" w:space="0" w:color="auto"/>
            </w:tcBorders>
            <w:shd w:val="clear" w:color="auto" w:fill="auto"/>
            <w:tcMar>
              <w:top w:w="0" w:type="dxa"/>
              <w:left w:w="0" w:type="dxa"/>
              <w:bottom w:w="0" w:type="dxa"/>
              <w:right w:w="0" w:type="dxa"/>
            </w:tcMar>
            <w:vAlign w:val="center"/>
            <w:hideMark/>
          </w:tcPr>
          <w:p w14:paraId="5E0B5163"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Вахта</w:t>
            </w:r>
          </w:p>
        </w:tc>
      </w:tr>
      <w:tr w:rsidR="00DC6B65" w:rsidRPr="00DC6B65" w14:paraId="2421BCC5"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39E5D15"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порядка применения вахтового метода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5D65C41F"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7" w:anchor="/document/99/901807664/ZAP2F6Q3GU/" w:tgtFrame="_blank" w:tooltip="[#17] 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w:history="1">
              <w:r w:rsidR="00DC6B65" w:rsidRPr="00DC6B65">
                <w:rPr>
                  <w:rFonts w:ascii="Times New Roman" w:eastAsia="Times New Roman" w:hAnsi="Times New Roman" w:cs="Times New Roman"/>
                  <w:sz w:val="24"/>
                  <w:szCs w:val="24"/>
                  <w:lang w:eastAsia="ru-RU"/>
                </w:rPr>
                <w:t>ч. 4 ст. 297 ТК РФ</w:t>
              </w:r>
            </w:hyperlink>
          </w:p>
        </w:tc>
      </w:tr>
      <w:tr w:rsidR="00DC6B65" w:rsidRPr="00DC6B65" w14:paraId="5EA47543"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D538D6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Увеличение продолжительности вахты</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965BA2F"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8" w:anchor="/document/99/901807664/ZAP2AJ63LD/" w:tgtFrame="_blank" w:tooltip="[#18] 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w:history="1">
              <w:r w:rsidR="00DC6B65" w:rsidRPr="00DC6B65">
                <w:rPr>
                  <w:rFonts w:ascii="Times New Roman" w:eastAsia="Times New Roman" w:hAnsi="Times New Roman" w:cs="Times New Roman"/>
                  <w:sz w:val="24"/>
                  <w:szCs w:val="24"/>
                  <w:lang w:eastAsia="ru-RU"/>
                </w:rPr>
                <w:t>ч. 2 ст. 299 ТК РФ</w:t>
              </w:r>
            </w:hyperlink>
          </w:p>
        </w:tc>
      </w:tr>
      <w:tr w:rsidR="00DC6B65" w:rsidRPr="00DC6B65" w14:paraId="5E9979B5"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6338386"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Утверждение графика работы на вахте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1499301"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29" w:anchor="/document/99/901807664/ZA01VRA3CH/" w:tgtFrame="_blank" w:tooltip="[#19]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history="1">
              <w:r w:rsidR="00DC6B65" w:rsidRPr="00DC6B65">
                <w:rPr>
                  <w:rFonts w:ascii="Times New Roman" w:eastAsia="Times New Roman" w:hAnsi="Times New Roman" w:cs="Times New Roman"/>
                  <w:sz w:val="24"/>
                  <w:szCs w:val="24"/>
                  <w:lang w:eastAsia="ru-RU"/>
                </w:rPr>
                <w:t>ч. 1 ст. 301 ТК РФ</w:t>
              </w:r>
            </w:hyperlink>
          </w:p>
        </w:tc>
      </w:tr>
      <w:tr w:rsidR="00DC6B65" w:rsidRPr="00DC6B65" w14:paraId="364A41B3"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0DF079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размера и порядка выплаты надбавки за вахтовый метод работы в локальном нормативном акте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73423B2"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0" w:anchor="/document/99/901807664/ZAP28U43DA/" w:tgtFrame="_blank" w:tooltip="[#20] 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w:history="1">
              <w:r w:rsidR="00DC6B65" w:rsidRPr="00DC6B65">
                <w:rPr>
                  <w:rFonts w:ascii="Times New Roman" w:eastAsia="Times New Roman" w:hAnsi="Times New Roman" w:cs="Times New Roman"/>
                  <w:sz w:val="24"/>
                  <w:szCs w:val="24"/>
                  <w:lang w:eastAsia="ru-RU"/>
                </w:rPr>
                <w:t>ч. 4 ст. 302 ТК РФ</w:t>
              </w:r>
            </w:hyperlink>
          </w:p>
        </w:tc>
      </w:tr>
      <w:tr w:rsidR="00DC6B65" w:rsidRPr="00DC6B65" w14:paraId="4D2D3E09" w14:textId="27DCEACB" w:rsidTr="00DC6B65">
        <w:tc>
          <w:tcPr>
            <w:tcW w:w="8021" w:type="dxa"/>
            <w:tcBorders>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59C7484B"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Крайний Север</w:t>
            </w:r>
          </w:p>
        </w:tc>
        <w:tc>
          <w:tcPr>
            <w:tcW w:w="2175" w:type="dxa"/>
            <w:tcBorders>
              <w:top w:val="single" w:sz="8" w:space="0" w:color="auto"/>
              <w:left w:val="single" w:sz="8" w:space="0" w:color="auto"/>
              <w:bottom w:val="single" w:sz="8" w:space="0" w:color="auto"/>
              <w:right w:val="single" w:sz="8" w:space="0" w:color="auto"/>
            </w:tcBorders>
            <w:shd w:val="clear" w:color="auto" w:fill="auto"/>
            <w:vAlign w:val="center"/>
          </w:tcPr>
          <w:p w14:paraId="6128293D"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p>
        </w:tc>
      </w:tr>
      <w:tr w:rsidR="00DC6B65" w:rsidRPr="00DC6B65" w14:paraId="0A4E4432"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5BB1C279"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компенсации расходов на оплату стоимости проезда и провоза багажа к месту использования отпуска и обратно для лиц, работающих на Крайнем Севере и приравненных к нему местностях (за исключением бюджетных организаций), в локальном нормативном акте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D7E88AD"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1" w:anchor="/document/99/901807664/ZAP209U3D6/" w:tgtFrame="_blank" w:tooltip="[#21]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w:history="1">
              <w:r w:rsidR="00DC6B65" w:rsidRPr="00DC6B65">
                <w:rPr>
                  <w:rFonts w:ascii="Times New Roman" w:eastAsia="Times New Roman" w:hAnsi="Times New Roman" w:cs="Times New Roman"/>
                  <w:sz w:val="24"/>
                  <w:szCs w:val="24"/>
                  <w:lang w:eastAsia="ru-RU"/>
                </w:rPr>
                <w:t>ч. 8 ст. 325 ТК РФ</w:t>
              </w:r>
            </w:hyperlink>
          </w:p>
        </w:tc>
      </w:tr>
      <w:tr w:rsidR="00DC6B65" w:rsidRPr="00DC6B65" w14:paraId="0BCB8F3C"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79AE27D"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размера, условий и порядка компенсации расходов, связанных с переездом, лицам, работающим на Крайнем Севере и приравненных к нему местностях (за исключением бюджетных организаций), в локальном нормативном акте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BEFDBAF"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2" w:anchor="/document/99/901807664/ZA023V23DN/" w:tgtFrame="_blank" w:tooltip="[#22] 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w:history="1">
              <w:r w:rsidR="00DC6B65" w:rsidRPr="00DC6B65">
                <w:rPr>
                  <w:rFonts w:ascii="Times New Roman" w:eastAsia="Times New Roman" w:hAnsi="Times New Roman" w:cs="Times New Roman"/>
                  <w:sz w:val="24"/>
                  <w:szCs w:val="24"/>
                  <w:lang w:eastAsia="ru-RU"/>
                </w:rPr>
                <w:t>ч. 5 ст. 326 ТК РФ</w:t>
              </w:r>
            </w:hyperlink>
          </w:p>
        </w:tc>
      </w:tr>
      <w:tr w:rsidR="00DC6B65" w:rsidRPr="00DC6B65" w14:paraId="684B7017" w14:textId="77777777" w:rsidTr="00DC6B65">
        <w:tc>
          <w:tcPr>
            <w:tcW w:w="10196" w:type="dxa"/>
            <w:gridSpan w:val="2"/>
            <w:tcBorders>
              <w:left w:val="single" w:sz="8" w:space="0" w:color="auto"/>
              <w:right w:val="single" w:sz="8" w:space="0" w:color="auto"/>
            </w:tcBorders>
            <w:shd w:val="clear" w:color="auto" w:fill="auto"/>
            <w:tcMar>
              <w:top w:w="0" w:type="dxa"/>
              <w:left w:w="0" w:type="dxa"/>
              <w:bottom w:w="0" w:type="dxa"/>
              <w:right w:w="0" w:type="dxa"/>
            </w:tcMar>
            <w:vAlign w:val="center"/>
            <w:hideMark/>
          </w:tcPr>
          <w:p w14:paraId="1B42AF4A" w14:textId="77777777" w:rsidR="00DC6B65" w:rsidRPr="00DC6B65" w:rsidRDefault="00DC6B65" w:rsidP="00DC6B65">
            <w:pPr>
              <w:spacing w:after="0" w:line="336" w:lineRule="auto"/>
              <w:jc w:val="center"/>
              <w:rPr>
                <w:rFonts w:ascii="Times New Roman" w:eastAsia="Times New Roman" w:hAnsi="Times New Roman" w:cs="Times New Roman"/>
                <w:sz w:val="24"/>
                <w:szCs w:val="24"/>
                <w:u w:val="single"/>
                <w:lang w:eastAsia="ru-RU"/>
              </w:rPr>
            </w:pPr>
            <w:r w:rsidRPr="00DC6B65">
              <w:rPr>
                <w:rFonts w:ascii="Times New Roman" w:eastAsia="Times New Roman" w:hAnsi="Times New Roman" w:cs="Times New Roman"/>
                <w:b/>
                <w:bCs/>
                <w:sz w:val="24"/>
                <w:szCs w:val="24"/>
                <w:u w:val="single"/>
                <w:lang w:eastAsia="ru-RU"/>
              </w:rPr>
              <w:t>Увольнение сотрудников (</w:t>
            </w:r>
            <w:hyperlink r:id="rId33" w:anchor="/document/99/901807664/ZAP1RRU39E/" w:tgtFrame="_blank" w:tooltip="[#23] 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sidRPr="00DC6B65">
                <w:rPr>
                  <w:rFonts w:ascii="Times New Roman" w:eastAsia="Times New Roman" w:hAnsi="Times New Roman" w:cs="Times New Roman"/>
                  <w:sz w:val="24"/>
                  <w:szCs w:val="24"/>
                  <w:u w:val="single"/>
                  <w:lang w:eastAsia="ru-RU"/>
                </w:rPr>
                <w:t>ст. 373 ТК РФ</w:t>
              </w:r>
            </w:hyperlink>
            <w:r w:rsidRPr="00DC6B65">
              <w:rPr>
                <w:rFonts w:ascii="Times New Roman" w:eastAsia="Times New Roman" w:hAnsi="Times New Roman" w:cs="Times New Roman"/>
                <w:b/>
                <w:bCs/>
                <w:sz w:val="24"/>
                <w:szCs w:val="24"/>
                <w:u w:val="single"/>
                <w:lang w:eastAsia="ru-RU"/>
              </w:rPr>
              <w:t>)</w:t>
            </w:r>
          </w:p>
        </w:tc>
      </w:tr>
      <w:tr w:rsidR="00DC6B65" w:rsidRPr="00DC6B65" w14:paraId="3BF04117"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11803C3"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Сокращение численности или штата сотрудников, являющихся членами профсоюза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1552EC7"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4" w:anchor="/document/99/901807664/ZA01SC63CF/" w:tgtFrame="_blank" w:tooltip="[#24] 2) сокращения численности или штата работников организации, индивидуального предпринимателя" w:history="1">
              <w:r w:rsidR="00DC6B65" w:rsidRPr="00DC6B65">
                <w:rPr>
                  <w:rFonts w:ascii="Times New Roman" w:eastAsia="Times New Roman" w:hAnsi="Times New Roman" w:cs="Times New Roman"/>
                  <w:sz w:val="24"/>
                  <w:szCs w:val="24"/>
                  <w:lang w:eastAsia="ru-RU"/>
                </w:rPr>
                <w:t>п. 2 ч. 1 ст. 81 ТК РФ</w:t>
              </w:r>
            </w:hyperlink>
          </w:p>
        </w:tc>
      </w:tr>
      <w:tr w:rsidR="00DC6B65" w:rsidRPr="00DC6B65" w14:paraId="1BD1590F"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AFDDD10"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Несоответствие сотрудника (являющегося членом профсоюза) занимаемой должности вследствие недостаточной квалификации (подтвержденной результатами аттестации)</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8165540"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5" w:anchor="/document/99/901807664/ZA01RNS3CG/" w:tgtFrame="_blank" w:tooltip="[#25] 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в редакции, введенной в действие с 6 октября 2006 года Федеральным..." w:history="1">
              <w:r w:rsidR="00DC6B65" w:rsidRPr="00DC6B65">
                <w:rPr>
                  <w:rFonts w:ascii="Times New Roman" w:eastAsia="Times New Roman" w:hAnsi="Times New Roman" w:cs="Times New Roman"/>
                  <w:sz w:val="24"/>
                  <w:szCs w:val="24"/>
                  <w:lang w:eastAsia="ru-RU"/>
                </w:rPr>
                <w:t>п. 3 ч. 1 ст. 81 ТК РФ</w:t>
              </w:r>
            </w:hyperlink>
          </w:p>
        </w:tc>
      </w:tr>
      <w:tr w:rsidR="00DC6B65" w:rsidRPr="00DC6B65" w14:paraId="5913F0E8" w14:textId="77777777" w:rsidTr="00DC6B65">
        <w:trPr>
          <w:trHeight w:val="780"/>
        </w:trPr>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9526200"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Неоднократное неисполнение сотрудником, являющимся членом профсоюза, трудовых обязанностей</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88673C3"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6" w:anchor="/document/99/901807664/ZA024C03HG/" w:tgtFrame="_blank" w:tooltip="[#26] 5) неоднократного неисполнения работником без уважительных причин трудовых обязанностей, если он имеет дисциплинарное взыскание;" w:history="1">
              <w:r w:rsidR="00DC6B65" w:rsidRPr="00DC6B65">
                <w:rPr>
                  <w:rFonts w:ascii="Times New Roman" w:eastAsia="Times New Roman" w:hAnsi="Times New Roman" w:cs="Times New Roman"/>
                  <w:sz w:val="24"/>
                  <w:szCs w:val="24"/>
                  <w:lang w:eastAsia="ru-RU"/>
                </w:rPr>
                <w:t>п. 5 ч. 1 ст. 81 ТК РФ</w:t>
              </w:r>
            </w:hyperlink>
          </w:p>
        </w:tc>
      </w:tr>
      <w:tr w:rsidR="00DC6B65" w:rsidRPr="00DC6B65" w14:paraId="7412030E"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7EF1AB6C"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C00000"/>
            </w:tcBorders>
            <w:shd w:val="clear" w:color="auto" w:fill="auto"/>
            <w:tcMar>
              <w:top w:w="0" w:type="dxa"/>
              <w:left w:w="0" w:type="dxa"/>
              <w:bottom w:w="0" w:type="dxa"/>
              <w:right w:w="0" w:type="dxa"/>
            </w:tcMar>
            <w:vAlign w:val="center"/>
          </w:tcPr>
          <w:p w14:paraId="184A43A6" w14:textId="77777777" w:rsidR="00DC6B65" w:rsidRPr="00DC6B65" w:rsidRDefault="00DC6B65" w:rsidP="00DC6B65">
            <w:pPr>
              <w:spacing w:after="0" w:line="336" w:lineRule="auto"/>
              <w:rPr>
                <w:rFonts w:ascii="Times New Roman" w:eastAsia="Calibri" w:hAnsi="Times New Roman" w:cs="Times New Roman"/>
                <w:sz w:val="24"/>
                <w:szCs w:val="24"/>
              </w:rPr>
            </w:pPr>
          </w:p>
        </w:tc>
      </w:tr>
      <w:tr w:rsidR="00DC6B65" w:rsidRPr="00DC6B65" w14:paraId="3CEF2458" w14:textId="77777777" w:rsidTr="00DC6B65">
        <w:tc>
          <w:tcPr>
            <w:tcW w:w="8021" w:type="dxa"/>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hideMark/>
          </w:tcPr>
          <w:p w14:paraId="0C9BE5BE" w14:textId="7789CF64"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Увольнение сотрудников, избранных в состав комиссий по трудовым спорам (вне зависимости от причины увольнения)</w:t>
            </w:r>
          </w:p>
          <w:p w14:paraId="46390678" w14:textId="7F5575FA" w:rsidR="00DC6B65" w:rsidRPr="00DC6B65" w:rsidRDefault="00DC6B65" w:rsidP="00DC6B65">
            <w:pPr>
              <w:spacing w:after="0" w:line="336" w:lineRule="auto"/>
              <w:jc w:val="center"/>
              <w:rPr>
                <w:rFonts w:ascii="Times New Roman" w:eastAsia="Times New Roman" w:hAnsi="Times New Roman" w:cs="Times New Roman"/>
                <w:b/>
                <w:sz w:val="24"/>
                <w:szCs w:val="24"/>
                <w:u w:val="single"/>
                <w:lang w:eastAsia="ru-RU"/>
              </w:rPr>
            </w:pPr>
            <w:r w:rsidRPr="00DC6B65">
              <w:rPr>
                <w:rFonts w:ascii="Times New Roman" w:eastAsia="Times New Roman" w:hAnsi="Times New Roman" w:cs="Times New Roman"/>
                <w:b/>
                <w:sz w:val="24"/>
                <w:szCs w:val="24"/>
                <w:u w:val="single"/>
                <w:lang w:eastAsia="ru-RU"/>
              </w:rPr>
              <w:t>Иные случаи</w:t>
            </w:r>
          </w:p>
        </w:tc>
        <w:tc>
          <w:tcPr>
            <w:tcW w:w="0" w:type="auto"/>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hideMark/>
          </w:tcPr>
          <w:p w14:paraId="14B9F4C0"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37" w:anchor="/document/99/901807664/ZAP2FCQ3IN/" w:tgtFrame="_blank" w:tooltip="[#27] Порядок увольнения работников, избранных в состав комиссий по трудовым спорам, определяется статьей 373 настоящего Кодекса." w:history="1">
              <w:r w:rsidR="00DC6B65" w:rsidRPr="00DC6B65">
                <w:rPr>
                  <w:rFonts w:ascii="Times New Roman" w:eastAsia="Times New Roman" w:hAnsi="Times New Roman" w:cs="Times New Roman"/>
                  <w:sz w:val="24"/>
                  <w:szCs w:val="24"/>
                  <w:lang w:eastAsia="ru-RU"/>
                </w:rPr>
                <w:t>ч. 3 ст. 171 ТК РФ</w:t>
              </w:r>
            </w:hyperlink>
          </w:p>
        </w:tc>
      </w:tr>
      <w:tr w:rsidR="00DC6B65" w:rsidRPr="00DC6B65" w14:paraId="128D9D07" w14:textId="77777777" w:rsidTr="00DC6B65">
        <w:tc>
          <w:tcPr>
            <w:tcW w:w="10196" w:type="dxa"/>
            <w:gridSpan w:val="2"/>
            <w:shd w:val="clear" w:color="auto" w:fill="auto"/>
            <w:tcMar>
              <w:top w:w="0" w:type="dxa"/>
              <w:left w:w="0" w:type="dxa"/>
              <w:bottom w:w="0" w:type="dxa"/>
              <w:right w:w="0" w:type="dxa"/>
            </w:tcMar>
            <w:vAlign w:val="center"/>
            <w:hideMark/>
          </w:tcPr>
          <w:p w14:paraId="3D521F75" w14:textId="77777777" w:rsidR="00DC6B65" w:rsidRPr="00DC6B65" w:rsidRDefault="00DC6B65" w:rsidP="00DC6B65">
            <w:pPr>
              <w:spacing w:after="0" w:line="336" w:lineRule="auto"/>
              <w:jc w:val="center"/>
              <w:rPr>
                <w:rFonts w:ascii="Times New Roman" w:eastAsia="Times New Roman" w:hAnsi="Times New Roman" w:cs="Times New Roman"/>
                <w:sz w:val="24"/>
                <w:szCs w:val="24"/>
                <w:lang w:eastAsia="ru-RU"/>
              </w:rPr>
            </w:pPr>
          </w:p>
        </w:tc>
      </w:tr>
      <w:tr w:rsidR="00DC6B65" w:rsidRPr="00DC6B65" w14:paraId="558F6FD0"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8CDBBF5"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 xml:space="preserve">Привлечение сотрудников к сверхурочным работам, за исключением случаев, предусмотренных частями </w:t>
            </w:r>
            <w:hyperlink r:id="rId38" w:anchor="/document/99/901807664/ZAP26MU3D6/" w:tgtFrame="_blank" w:tooltip="[#28] Привлечение работодателем работника к сверхурочной работе допускается с его письменного согласия в следующих случаях:.." w:history="1">
              <w:r w:rsidRPr="00DC6B65">
                <w:rPr>
                  <w:rFonts w:ascii="Times New Roman" w:eastAsia="Times New Roman" w:hAnsi="Times New Roman" w:cs="Times New Roman"/>
                  <w:sz w:val="24"/>
                  <w:szCs w:val="24"/>
                  <w:lang w:eastAsia="ru-RU"/>
                </w:rPr>
                <w:t>2</w:t>
              </w:r>
            </w:hyperlink>
            <w:r w:rsidRPr="00DC6B65">
              <w:rPr>
                <w:rFonts w:ascii="Times New Roman" w:eastAsia="Times New Roman" w:hAnsi="Times New Roman" w:cs="Times New Roman"/>
                <w:sz w:val="24"/>
                <w:szCs w:val="24"/>
                <w:lang w:eastAsia="ru-RU"/>
              </w:rPr>
              <w:t xml:space="preserve">, </w:t>
            </w:r>
            <w:hyperlink r:id="rId39" w:anchor="/document/99/901807664/ZAP28RG3IB/" w:tgtFrame="_blank" w:tooltip="[#29] Привлечение работодателем работника к сверхурочной работе без его согласия допускается в следующих случаях:.." w:history="1">
              <w:r w:rsidRPr="00DC6B65">
                <w:rPr>
                  <w:rFonts w:ascii="Times New Roman" w:eastAsia="Times New Roman" w:hAnsi="Times New Roman" w:cs="Times New Roman"/>
                  <w:sz w:val="24"/>
                  <w:szCs w:val="24"/>
                  <w:lang w:eastAsia="ru-RU"/>
                </w:rPr>
                <w:t>3</w:t>
              </w:r>
            </w:hyperlink>
            <w:r w:rsidRPr="00DC6B65">
              <w:rPr>
                <w:rFonts w:ascii="Times New Roman" w:eastAsia="Times New Roman" w:hAnsi="Times New Roman" w:cs="Times New Roman"/>
                <w:sz w:val="24"/>
                <w:szCs w:val="24"/>
                <w:lang w:eastAsia="ru-RU"/>
              </w:rPr>
              <w:t xml:space="preserve"> статьи 99 Трудового кодекса РФ</w:t>
            </w:r>
          </w:p>
          <w:p w14:paraId="5DCDE0FF" w14:textId="776A01A3" w:rsidR="00DC6B65" w:rsidRPr="00DC6B65" w:rsidRDefault="00DC6B65" w:rsidP="00DC6B65">
            <w:pPr>
              <w:spacing w:after="0" w:line="336"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E3D6D1B"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0" w:anchor="/document/99/901807664/ZAP2C4K3GV/" w:tgtFrame="_blank" w:tooltip="[#30]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w:history="1">
              <w:r w:rsidR="00DC6B65" w:rsidRPr="00DC6B65">
                <w:rPr>
                  <w:rFonts w:ascii="Times New Roman" w:eastAsia="Times New Roman" w:hAnsi="Times New Roman" w:cs="Times New Roman"/>
                  <w:sz w:val="24"/>
                  <w:szCs w:val="24"/>
                  <w:lang w:eastAsia="ru-RU"/>
                </w:rPr>
                <w:t>ч. 4 ст. 99 ТК РФ</w:t>
              </w:r>
            </w:hyperlink>
          </w:p>
        </w:tc>
      </w:tr>
      <w:tr w:rsidR="00DC6B65" w:rsidRPr="00DC6B65" w14:paraId="3AB85CC5"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7AC15194"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 xml:space="preserve">Привлечение сотрудников к работе в выходные и нерабочие праздничные дни, за исключением случаев, предусмотренных частями </w:t>
            </w:r>
            <w:hyperlink r:id="rId41" w:anchor="/document/99/901807664/ZAP29H83H2/" w:tgtFrame="_blank" w:tooltip="[#3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w:history="1">
              <w:r w:rsidRPr="00DC6B65">
                <w:rPr>
                  <w:rFonts w:ascii="Times New Roman" w:eastAsia="Times New Roman" w:hAnsi="Times New Roman" w:cs="Times New Roman"/>
                  <w:sz w:val="24"/>
                  <w:szCs w:val="24"/>
                  <w:lang w:eastAsia="ru-RU"/>
                </w:rPr>
                <w:t>2</w:t>
              </w:r>
            </w:hyperlink>
            <w:r w:rsidRPr="00DC6B65">
              <w:rPr>
                <w:rFonts w:ascii="Times New Roman" w:eastAsia="Times New Roman" w:hAnsi="Times New Roman" w:cs="Times New Roman"/>
                <w:sz w:val="24"/>
                <w:szCs w:val="24"/>
                <w:lang w:eastAsia="ru-RU"/>
              </w:rPr>
              <w:t xml:space="preserve">, </w:t>
            </w:r>
            <w:hyperlink r:id="rId42" w:anchor="/document/99/901807664/ZAP2EVQ3IJ/" w:tgtFrame="_blank" w:tooltip="[#32] Привлечение работников к работе в выходные и нерабочие праздничные дни без их согласия допускается в следующих случаях:.." w:history="1">
              <w:r w:rsidRPr="00DC6B65">
                <w:rPr>
                  <w:rFonts w:ascii="Times New Roman" w:eastAsia="Times New Roman" w:hAnsi="Times New Roman" w:cs="Times New Roman"/>
                  <w:sz w:val="24"/>
                  <w:szCs w:val="24"/>
                  <w:lang w:eastAsia="ru-RU"/>
                </w:rPr>
                <w:t>3</w:t>
              </w:r>
            </w:hyperlink>
            <w:r w:rsidRPr="00DC6B65">
              <w:rPr>
                <w:rFonts w:ascii="Times New Roman" w:eastAsia="Times New Roman" w:hAnsi="Times New Roman" w:cs="Times New Roman"/>
                <w:sz w:val="24"/>
                <w:szCs w:val="24"/>
                <w:lang w:eastAsia="ru-RU"/>
              </w:rPr>
              <w:t xml:space="preserve">, </w:t>
            </w:r>
            <w:hyperlink r:id="rId43" w:anchor="/document/99/901807664/ZA026K03FP/" w:tgtFrame="_blank" w:tooltip="[#33]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w:history="1">
              <w:r w:rsidRPr="00DC6B65">
                <w:rPr>
                  <w:rFonts w:ascii="Times New Roman" w:eastAsia="Times New Roman" w:hAnsi="Times New Roman" w:cs="Times New Roman"/>
                  <w:sz w:val="24"/>
                  <w:szCs w:val="24"/>
                  <w:lang w:eastAsia="ru-RU"/>
                </w:rPr>
                <w:t>4</w:t>
              </w:r>
            </w:hyperlink>
            <w:r w:rsidRPr="00DC6B65">
              <w:rPr>
                <w:rFonts w:ascii="Times New Roman" w:eastAsia="Times New Roman" w:hAnsi="Times New Roman" w:cs="Times New Roman"/>
                <w:sz w:val="24"/>
                <w:szCs w:val="24"/>
                <w:lang w:eastAsia="ru-RU"/>
              </w:rPr>
              <w:t xml:space="preserve"> статьи 113 Трудового кодекса РФ</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563A4DB"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4" w:anchor="/document/99/901807664/ZAP2FEM3LJ/" w:tgtFrame="_blank" w:tooltip="[#34]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history="1">
              <w:r w:rsidR="00DC6B65" w:rsidRPr="00DC6B65">
                <w:rPr>
                  <w:rFonts w:ascii="Times New Roman" w:eastAsia="Times New Roman" w:hAnsi="Times New Roman" w:cs="Times New Roman"/>
                  <w:sz w:val="24"/>
                  <w:szCs w:val="24"/>
                  <w:lang w:eastAsia="ru-RU"/>
                </w:rPr>
                <w:t>ч. 5 ст. 113 ТК РФ</w:t>
              </w:r>
            </w:hyperlink>
          </w:p>
        </w:tc>
      </w:tr>
      <w:tr w:rsidR="00DC6B65" w:rsidRPr="00DC6B65" w14:paraId="033AF815"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4DCBCB08"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Применение систем нормирования труда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E38C71A"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5" w:anchor="/document/99/901807664/ZA021E83DS/" w:tgtFrame="_blank" w:tooltip="[#35] Статья 159. Общие положения" w:history="1">
              <w:r w:rsidR="00DC6B65" w:rsidRPr="00DC6B65">
                <w:rPr>
                  <w:rFonts w:ascii="Times New Roman" w:eastAsia="Times New Roman" w:hAnsi="Times New Roman" w:cs="Times New Roman"/>
                  <w:sz w:val="24"/>
                  <w:szCs w:val="24"/>
                  <w:lang w:eastAsia="ru-RU"/>
                </w:rPr>
                <w:t>ст. 159 ТК РФ</w:t>
              </w:r>
            </w:hyperlink>
          </w:p>
        </w:tc>
      </w:tr>
      <w:tr w:rsidR="00DC6B65" w:rsidRPr="00DC6B65" w14:paraId="4B186CBF"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84BE39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Принятие работодателем необходимых мер при угрозе массовых увольнений (например, уведомление службы занятости)</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626801C2"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6" w:anchor="/document/99/901807664/ZA01SJM3CN/" w:tgtFrame="_blank" w:tooltip="[#36] 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w:history="1">
              <w:r w:rsidR="00DC6B65" w:rsidRPr="00DC6B65">
                <w:rPr>
                  <w:rFonts w:ascii="Times New Roman" w:eastAsia="Times New Roman" w:hAnsi="Times New Roman" w:cs="Times New Roman"/>
                  <w:sz w:val="24"/>
                  <w:szCs w:val="24"/>
                  <w:lang w:eastAsia="ru-RU"/>
                </w:rPr>
                <w:t>ч. 4 ст. 180 ТК РФ</w:t>
              </w:r>
            </w:hyperlink>
          </w:p>
        </w:tc>
      </w:tr>
      <w:tr w:rsidR="00DC6B65" w:rsidRPr="00DC6B65" w14:paraId="1EED305C"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310C0EB"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нормы бесплатной выдачи спецодежды и других средств индивидуальной защиты, улучшающих защиту сотрудников от имеющихся на рабочих местах вредных факторов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34C5AF91"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7" w:anchor="/document/99/901807664/ZAP286A3GK/" w:tgtFrame="_blank" w:tooltip="[#3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w:history="1">
              <w:r w:rsidR="00DC6B65" w:rsidRPr="00DC6B65">
                <w:rPr>
                  <w:rFonts w:ascii="Times New Roman" w:eastAsia="Times New Roman" w:hAnsi="Times New Roman" w:cs="Times New Roman"/>
                  <w:sz w:val="24"/>
                  <w:szCs w:val="24"/>
                  <w:lang w:eastAsia="ru-RU"/>
                </w:rPr>
                <w:t>ч. 2 ст. 221 ТК РФ</w:t>
              </w:r>
            </w:hyperlink>
          </w:p>
        </w:tc>
      </w:tr>
      <w:tr w:rsidR="00DC6B65" w:rsidRPr="00DC6B65" w14:paraId="3D18158A" w14:textId="77777777" w:rsidTr="00DC6B65">
        <w:tc>
          <w:tcPr>
            <w:tcW w:w="8021"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0C650C5F" w14:textId="77777777" w:rsidR="00DC6B65" w:rsidRPr="00DC6B65" w:rsidRDefault="00DC6B65" w:rsidP="00DC6B65">
            <w:pPr>
              <w:spacing w:after="0" w:line="336" w:lineRule="auto"/>
              <w:rPr>
                <w:rFonts w:ascii="Times New Roman" w:eastAsia="Times New Roman" w:hAnsi="Times New Roman" w:cs="Times New Roman"/>
                <w:sz w:val="24"/>
                <w:szCs w:val="24"/>
                <w:lang w:eastAsia="ru-RU"/>
              </w:rPr>
            </w:pPr>
            <w:r w:rsidRPr="00DC6B65">
              <w:rPr>
                <w:rFonts w:ascii="Times New Roman" w:eastAsia="Times New Roman" w:hAnsi="Times New Roman" w:cs="Times New Roman"/>
                <w:sz w:val="24"/>
                <w:szCs w:val="24"/>
                <w:lang w:eastAsia="ru-RU"/>
              </w:rPr>
              <w:t>Установление особенностей регулирования труда спортсменов, тренеров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14:paraId="1B984EEA" w14:textId="77777777" w:rsidR="00DC6B65" w:rsidRPr="00DC6B65" w:rsidRDefault="00246C68" w:rsidP="00DC6B65">
            <w:pPr>
              <w:spacing w:after="0" w:line="336" w:lineRule="auto"/>
              <w:rPr>
                <w:rFonts w:ascii="Times New Roman" w:eastAsia="Times New Roman" w:hAnsi="Times New Roman" w:cs="Times New Roman"/>
                <w:sz w:val="24"/>
                <w:szCs w:val="24"/>
                <w:lang w:eastAsia="ru-RU"/>
              </w:rPr>
            </w:pPr>
            <w:hyperlink r:id="rId48" w:anchor="/document/99/901807664/ZAP21PA3D3/" w:tgtFrame="_blank" w:tooltip="[#38] 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w:history="1">
              <w:r w:rsidR="00DC6B65" w:rsidRPr="00DC6B65">
                <w:rPr>
                  <w:rFonts w:ascii="Times New Roman" w:eastAsia="Times New Roman" w:hAnsi="Times New Roman" w:cs="Times New Roman"/>
                  <w:sz w:val="24"/>
                  <w:szCs w:val="24"/>
                  <w:lang w:eastAsia="ru-RU"/>
                </w:rPr>
                <w:t>ч. 3 ст. 348.1 ТК РФ</w:t>
              </w:r>
            </w:hyperlink>
          </w:p>
        </w:tc>
      </w:tr>
    </w:tbl>
    <w:p w14:paraId="7BBD3089" w14:textId="511D15D4" w:rsidR="00DC6B65" w:rsidRPr="00DC6B65" w:rsidRDefault="00DC6B65" w:rsidP="00DB58A8">
      <w:pPr>
        <w:spacing w:line="240" w:lineRule="auto"/>
        <w:jc w:val="both"/>
        <w:rPr>
          <w:rFonts w:ascii="Times New Roman" w:hAnsi="Times New Roman" w:cs="Times New Roman"/>
          <w:sz w:val="36"/>
          <w:szCs w:val="32"/>
        </w:rPr>
      </w:pPr>
    </w:p>
    <w:p w14:paraId="43F5EC3E" w14:textId="207C7AAF" w:rsidR="00B81F78" w:rsidRDefault="00B81F78" w:rsidP="00B81F78">
      <w:pPr>
        <w:pStyle w:val="a3"/>
        <w:numPr>
          <w:ilvl w:val="0"/>
          <w:numId w:val="1"/>
        </w:numPr>
        <w:spacing w:line="240" w:lineRule="auto"/>
        <w:jc w:val="center"/>
        <w:rPr>
          <w:rFonts w:ascii="Times New Roman" w:hAnsi="Times New Roman" w:cs="Times New Roman"/>
          <w:b/>
          <w:bCs/>
          <w:sz w:val="32"/>
          <w:szCs w:val="32"/>
        </w:rPr>
      </w:pPr>
      <w:r w:rsidRPr="00B81F78">
        <w:rPr>
          <w:rFonts w:ascii="Times New Roman" w:hAnsi="Times New Roman" w:cs="Times New Roman"/>
          <w:b/>
          <w:bCs/>
          <w:sz w:val="32"/>
          <w:szCs w:val="32"/>
        </w:rPr>
        <w:t>СПИСОК ИСПОЛЬЗУЕМОЙ ЛИТЕРАТУРЫ</w:t>
      </w:r>
    </w:p>
    <w:p w14:paraId="5092881C" w14:textId="77777777" w:rsidR="00B81F78" w:rsidRPr="00B81F78" w:rsidRDefault="00B81F78" w:rsidP="00B81F78">
      <w:pPr>
        <w:pStyle w:val="a3"/>
        <w:spacing w:line="240" w:lineRule="auto"/>
        <w:jc w:val="both"/>
        <w:rPr>
          <w:rFonts w:ascii="Times New Roman" w:hAnsi="Times New Roman" w:cs="Times New Roman"/>
          <w:b/>
          <w:bCs/>
          <w:sz w:val="32"/>
          <w:szCs w:val="32"/>
        </w:rPr>
      </w:pPr>
    </w:p>
    <w:p w14:paraId="3CC6D731" w14:textId="7EECF4E1" w:rsidR="0032386B" w:rsidRPr="00B81F78" w:rsidRDefault="0032386B" w:rsidP="00B81F78">
      <w:pPr>
        <w:pStyle w:val="a3"/>
        <w:numPr>
          <w:ilvl w:val="0"/>
          <w:numId w:val="4"/>
        </w:numPr>
        <w:spacing w:after="0" w:line="240" w:lineRule="auto"/>
        <w:ind w:left="0" w:hanging="142"/>
        <w:jc w:val="both"/>
        <w:rPr>
          <w:rFonts w:ascii="Times New Roman" w:hAnsi="Times New Roman" w:cs="Times New Roman"/>
          <w:sz w:val="28"/>
          <w:szCs w:val="28"/>
        </w:rPr>
      </w:pPr>
      <w:r w:rsidRPr="00B81F78">
        <w:rPr>
          <w:rFonts w:ascii="Times New Roman" w:hAnsi="Times New Roman" w:cs="Times New Roman"/>
          <w:sz w:val="28"/>
          <w:szCs w:val="28"/>
        </w:rPr>
        <w:t>Конституция Российской Федерации</w:t>
      </w:r>
      <w:r w:rsidR="00DC6B65" w:rsidRPr="00B81F78">
        <w:rPr>
          <w:rFonts w:ascii="Times New Roman" w:hAnsi="Times New Roman" w:cs="Times New Roman"/>
          <w:sz w:val="28"/>
          <w:szCs w:val="28"/>
        </w:rPr>
        <w:t>.</w:t>
      </w:r>
    </w:p>
    <w:p w14:paraId="3C2680E1" w14:textId="6FBD999C" w:rsidR="0032386B" w:rsidRPr="00B81F78" w:rsidRDefault="0032386B" w:rsidP="00B81F78">
      <w:pPr>
        <w:pStyle w:val="a3"/>
        <w:numPr>
          <w:ilvl w:val="0"/>
          <w:numId w:val="4"/>
        </w:numPr>
        <w:spacing w:after="0" w:line="240" w:lineRule="auto"/>
        <w:ind w:left="0" w:hanging="142"/>
        <w:jc w:val="both"/>
        <w:rPr>
          <w:rFonts w:ascii="Times New Roman" w:hAnsi="Times New Roman" w:cs="Times New Roman"/>
          <w:sz w:val="28"/>
          <w:szCs w:val="28"/>
        </w:rPr>
      </w:pPr>
      <w:r w:rsidRPr="00B81F78">
        <w:rPr>
          <w:rFonts w:ascii="Times New Roman" w:hAnsi="Times New Roman" w:cs="Times New Roman"/>
          <w:sz w:val="28"/>
          <w:szCs w:val="28"/>
        </w:rPr>
        <w:t>Трудовой кодекс Российской Федерации.</w:t>
      </w:r>
    </w:p>
    <w:p w14:paraId="57BAD8CD" w14:textId="7C56DC07" w:rsidR="00DC6B65" w:rsidRPr="00B81F78" w:rsidRDefault="00DC6B65" w:rsidP="00B81F78">
      <w:pPr>
        <w:pStyle w:val="a3"/>
        <w:numPr>
          <w:ilvl w:val="0"/>
          <w:numId w:val="4"/>
        </w:numPr>
        <w:spacing w:after="0" w:line="240" w:lineRule="auto"/>
        <w:ind w:left="0" w:hanging="142"/>
        <w:jc w:val="both"/>
        <w:rPr>
          <w:rFonts w:ascii="Times New Roman" w:hAnsi="Times New Roman" w:cs="Times New Roman"/>
          <w:sz w:val="28"/>
          <w:szCs w:val="28"/>
        </w:rPr>
      </w:pPr>
      <w:r w:rsidRPr="00B81F78">
        <w:rPr>
          <w:rFonts w:ascii="Times New Roman" w:hAnsi="Times New Roman" w:cs="Times New Roman"/>
          <w:sz w:val="28"/>
          <w:szCs w:val="28"/>
        </w:rPr>
        <w:t>Информационно-правовая система «Констультант</w:t>
      </w:r>
      <w:r w:rsidR="00B81F78" w:rsidRPr="00B81F78">
        <w:rPr>
          <w:rFonts w:ascii="Times New Roman" w:hAnsi="Times New Roman" w:cs="Times New Roman"/>
          <w:sz w:val="28"/>
          <w:szCs w:val="28"/>
        </w:rPr>
        <w:t xml:space="preserve"> </w:t>
      </w:r>
      <w:r w:rsidRPr="00B81F78">
        <w:rPr>
          <w:rFonts w:ascii="Times New Roman" w:hAnsi="Times New Roman" w:cs="Times New Roman"/>
          <w:sz w:val="28"/>
          <w:szCs w:val="28"/>
        </w:rPr>
        <w:t>Плюс».</w:t>
      </w:r>
    </w:p>
    <w:sectPr w:rsidR="00DC6B65" w:rsidRPr="00B81F78" w:rsidSect="00481BF5">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58DD" w14:textId="77777777" w:rsidR="00246C68" w:rsidRDefault="00246C68" w:rsidP="00481BF5">
      <w:pPr>
        <w:spacing w:after="0" w:line="240" w:lineRule="auto"/>
      </w:pPr>
      <w:r>
        <w:separator/>
      </w:r>
    </w:p>
  </w:endnote>
  <w:endnote w:type="continuationSeparator" w:id="0">
    <w:p w14:paraId="349D10A9" w14:textId="77777777" w:rsidR="00246C68" w:rsidRDefault="00246C68" w:rsidP="0048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12802763"/>
      <w:docPartObj>
        <w:docPartGallery w:val="Page Numbers (Bottom of Page)"/>
        <w:docPartUnique/>
      </w:docPartObj>
    </w:sdtPr>
    <w:sdtEndPr/>
    <w:sdtContent>
      <w:p w14:paraId="36412DAF" w14:textId="5905CC27" w:rsidR="00481BF5" w:rsidRPr="00481BF5" w:rsidRDefault="00481BF5">
        <w:pPr>
          <w:pStyle w:val="a8"/>
          <w:jc w:val="right"/>
          <w:rPr>
            <w:rFonts w:ascii="Times New Roman" w:hAnsi="Times New Roman" w:cs="Times New Roman"/>
            <w:sz w:val="20"/>
            <w:szCs w:val="20"/>
          </w:rPr>
        </w:pPr>
        <w:r w:rsidRPr="00481BF5">
          <w:rPr>
            <w:rFonts w:ascii="Times New Roman" w:hAnsi="Times New Roman" w:cs="Times New Roman"/>
            <w:sz w:val="20"/>
            <w:szCs w:val="20"/>
          </w:rPr>
          <w:fldChar w:fldCharType="begin"/>
        </w:r>
        <w:r w:rsidRPr="00481BF5">
          <w:rPr>
            <w:rFonts w:ascii="Times New Roman" w:hAnsi="Times New Roman" w:cs="Times New Roman"/>
            <w:sz w:val="20"/>
            <w:szCs w:val="20"/>
          </w:rPr>
          <w:instrText>PAGE   \* MERGEFORMAT</w:instrText>
        </w:r>
        <w:r w:rsidRPr="00481BF5">
          <w:rPr>
            <w:rFonts w:ascii="Times New Roman" w:hAnsi="Times New Roman" w:cs="Times New Roman"/>
            <w:sz w:val="20"/>
            <w:szCs w:val="20"/>
          </w:rPr>
          <w:fldChar w:fldCharType="separate"/>
        </w:r>
        <w:r w:rsidR="00DC6B65">
          <w:rPr>
            <w:rFonts w:ascii="Times New Roman" w:hAnsi="Times New Roman" w:cs="Times New Roman"/>
            <w:noProof/>
            <w:sz w:val="20"/>
            <w:szCs w:val="20"/>
          </w:rPr>
          <w:t>13</w:t>
        </w:r>
        <w:r w:rsidRPr="00481BF5">
          <w:rPr>
            <w:rFonts w:ascii="Times New Roman" w:hAnsi="Times New Roman" w:cs="Times New Roman"/>
            <w:sz w:val="20"/>
            <w:szCs w:val="20"/>
          </w:rPr>
          <w:fldChar w:fldCharType="end"/>
        </w:r>
      </w:p>
    </w:sdtContent>
  </w:sdt>
  <w:p w14:paraId="7B0C578A" w14:textId="77777777" w:rsidR="00481BF5" w:rsidRDefault="00481B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C3C1" w14:textId="77777777" w:rsidR="00246C68" w:rsidRDefault="00246C68" w:rsidP="00481BF5">
      <w:pPr>
        <w:spacing w:after="0" w:line="240" w:lineRule="auto"/>
      </w:pPr>
      <w:r>
        <w:separator/>
      </w:r>
    </w:p>
  </w:footnote>
  <w:footnote w:type="continuationSeparator" w:id="0">
    <w:p w14:paraId="13D2EF2A" w14:textId="77777777" w:rsidR="00246C68" w:rsidRDefault="00246C68" w:rsidP="00481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F6C"/>
    <w:multiLevelType w:val="hybridMultilevel"/>
    <w:tmpl w:val="C69E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05F99"/>
    <w:multiLevelType w:val="hybridMultilevel"/>
    <w:tmpl w:val="C930C858"/>
    <w:lvl w:ilvl="0" w:tplc="B36A90B4">
      <w:start w:val="1"/>
      <w:numFmt w:val="decimal"/>
      <w:suff w:val="space"/>
      <w:lvlText w:val="%1."/>
      <w:lvlJc w:val="left"/>
      <w:pPr>
        <w:ind w:left="36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FA08A7"/>
    <w:multiLevelType w:val="hybridMultilevel"/>
    <w:tmpl w:val="EAE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BA4578"/>
    <w:multiLevelType w:val="hybridMultilevel"/>
    <w:tmpl w:val="1F72B130"/>
    <w:lvl w:ilvl="0" w:tplc="40E6221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70BA0"/>
    <w:multiLevelType w:val="hybridMultilevel"/>
    <w:tmpl w:val="72D2763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A8"/>
    <w:rsid w:val="000A517D"/>
    <w:rsid w:val="000C32C3"/>
    <w:rsid w:val="001147DC"/>
    <w:rsid w:val="00150100"/>
    <w:rsid w:val="00181911"/>
    <w:rsid w:val="001F0731"/>
    <w:rsid w:val="00246C68"/>
    <w:rsid w:val="002A4AFA"/>
    <w:rsid w:val="00301F3B"/>
    <w:rsid w:val="003164A3"/>
    <w:rsid w:val="00321414"/>
    <w:rsid w:val="0032386B"/>
    <w:rsid w:val="00342E6D"/>
    <w:rsid w:val="00373E61"/>
    <w:rsid w:val="003C3822"/>
    <w:rsid w:val="00444D0F"/>
    <w:rsid w:val="00481BF5"/>
    <w:rsid w:val="004F72DB"/>
    <w:rsid w:val="00560B45"/>
    <w:rsid w:val="005E0988"/>
    <w:rsid w:val="006B5AC3"/>
    <w:rsid w:val="00795B58"/>
    <w:rsid w:val="007D13F8"/>
    <w:rsid w:val="00800ABE"/>
    <w:rsid w:val="00862016"/>
    <w:rsid w:val="008E2F31"/>
    <w:rsid w:val="00A3298C"/>
    <w:rsid w:val="00A36456"/>
    <w:rsid w:val="00A95C20"/>
    <w:rsid w:val="00AD5EA8"/>
    <w:rsid w:val="00B12370"/>
    <w:rsid w:val="00B14230"/>
    <w:rsid w:val="00B81F78"/>
    <w:rsid w:val="00BA5045"/>
    <w:rsid w:val="00C878CB"/>
    <w:rsid w:val="00CE784D"/>
    <w:rsid w:val="00D0366C"/>
    <w:rsid w:val="00D76D62"/>
    <w:rsid w:val="00DB58A8"/>
    <w:rsid w:val="00DC6B65"/>
    <w:rsid w:val="00E82BAF"/>
    <w:rsid w:val="00F15190"/>
    <w:rsid w:val="00F677E4"/>
    <w:rsid w:val="00FE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4D76"/>
  <w15:chartTrackingRefBased/>
  <w15:docId w15:val="{499AD6E8-274D-46B7-8D1D-04A64015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6D"/>
    <w:pPr>
      <w:ind w:left="720"/>
      <w:contextualSpacing/>
    </w:pPr>
  </w:style>
  <w:style w:type="paragraph" w:styleId="a4">
    <w:name w:val="Normal (Web)"/>
    <w:basedOn w:val="a"/>
    <w:uiPriority w:val="99"/>
    <w:unhideWhenUsed/>
    <w:rsid w:val="00342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E0988"/>
    <w:rPr>
      <w:color w:val="0000FF"/>
      <w:u w:val="single"/>
    </w:rPr>
  </w:style>
  <w:style w:type="paragraph" w:customStyle="1" w:styleId="externalclassc4f8c87b92be4a7682cd901c3312b064">
    <w:name w:val="externalclassc4f8c87b92be4a7682cd901c3312b064"/>
    <w:basedOn w:val="a"/>
    <w:rsid w:val="005E0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81B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BF5"/>
  </w:style>
  <w:style w:type="paragraph" w:styleId="a8">
    <w:name w:val="footer"/>
    <w:basedOn w:val="a"/>
    <w:link w:val="a9"/>
    <w:uiPriority w:val="99"/>
    <w:unhideWhenUsed/>
    <w:rsid w:val="00481B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BF5"/>
  </w:style>
  <w:style w:type="table" w:styleId="aa">
    <w:name w:val="Table Grid"/>
    <w:basedOn w:val="a1"/>
    <w:uiPriority w:val="39"/>
    <w:rsid w:val="00DC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7131">
      <w:bodyDiv w:val="1"/>
      <w:marLeft w:val="0"/>
      <w:marRight w:val="0"/>
      <w:marTop w:val="0"/>
      <w:marBottom w:val="0"/>
      <w:divBdr>
        <w:top w:val="none" w:sz="0" w:space="0" w:color="auto"/>
        <w:left w:val="none" w:sz="0" w:space="0" w:color="auto"/>
        <w:bottom w:val="none" w:sz="0" w:space="0" w:color="auto"/>
        <w:right w:val="none" w:sz="0" w:space="0" w:color="auto"/>
      </w:divBdr>
    </w:div>
    <w:div w:id="483274620">
      <w:bodyDiv w:val="1"/>
      <w:marLeft w:val="0"/>
      <w:marRight w:val="0"/>
      <w:marTop w:val="0"/>
      <w:marBottom w:val="0"/>
      <w:divBdr>
        <w:top w:val="none" w:sz="0" w:space="0" w:color="auto"/>
        <w:left w:val="none" w:sz="0" w:space="0" w:color="auto"/>
        <w:bottom w:val="none" w:sz="0" w:space="0" w:color="auto"/>
        <w:right w:val="none" w:sz="0" w:space="0" w:color="auto"/>
      </w:divBdr>
    </w:div>
    <w:div w:id="708728521">
      <w:bodyDiv w:val="1"/>
      <w:marLeft w:val="0"/>
      <w:marRight w:val="0"/>
      <w:marTop w:val="0"/>
      <w:marBottom w:val="0"/>
      <w:divBdr>
        <w:top w:val="none" w:sz="0" w:space="0" w:color="auto"/>
        <w:left w:val="none" w:sz="0" w:space="0" w:color="auto"/>
        <w:bottom w:val="none" w:sz="0" w:space="0" w:color="auto"/>
        <w:right w:val="none" w:sz="0" w:space="0" w:color="auto"/>
      </w:divBdr>
      <w:divsChild>
        <w:div w:id="2037080496">
          <w:marLeft w:val="0"/>
          <w:marRight w:val="0"/>
          <w:marTop w:val="0"/>
          <w:marBottom w:val="0"/>
          <w:divBdr>
            <w:top w:val="none" w:sz="0" w:space="0" w:color="auto"/>
            <w:left w:val="none" w:sz="0" w:space="0" w:color="auto"/>
            <w:bottom w:val="none" w:sz="0" w:space="0" w:color="auto"/>
            <w:right w:val="none" w:sz="0" w:space="0" w:color="auto"/>
          </w:divBdr>
        </w:div>
        <w:div w:id="846098898">
          <w:marLeft w:val="0"/>
          <w:marRight w:val="0"/>
          <w:marTop w:val="0"/>
          <w:marBottom w:val="0"/>
          <w:divBdr>
            <w:top w:val="none" w:sz="0" w:space="0" w:color="auto"/>
            <w:left w:val="none" w:sz="0" w:space="0" w:color="auto"/>
            <w:bottom w:val="none" w:sz="0" w:space="0" w:color="auto"/>
            <w:right w:val="none" w:sz="0" w:space="0" w:color="auto"/>
          </w:divBdr>
        </w:div>
      </w:divsChild>
    </w:div>
    <w:div w:id="838424182">
      <w:bodyDiv w:val="1"/>
      <w:marLeft w:val="0"/>
      <w:marRight w:val="0"/>
      <w:marTop w:val="0"/>
      <w:marBottom w:val="0"/>
      <w:divBdr>
        <w:top w:val="none" w:sz="0" w:space="0" w:color="auto"/>
        <w:left w:val="none" w:sz="0" w:space="0" w:color="auto"/>
        <w:bottom w:val="none" w:sz="0" w:space="0" w:color="auto"/>
        <w:right w:val="none" w:sz="0" w:space="0" w:color="auto"/>
      </w:divBdr>
    </w:div>
    <w:div w:id="1416902870">
      <w:bodyDiv w:val="1"/>
      <w:marLeft w:val="0"/>
      <w:marRight w:val="0"/>
      <w:marTop w:val="0"/>
      <w:marBottom w:val="0"/>
      <w:divBdr>
        <w:top w:val="none" w:sz="0" w:space="0" w:color="auto"/>
        <w:left w:val="none" w:sz="0" w:space="0" w:color="auto"/>
        <w:bottom w:val="none" w:sz="0" w:space="0" w:color="auto"/>
        <w:right w:val="none" w:sz="0" w:space="0" w:color="auto"/>
      </w:divBdr>
      <w:divsChild>
        <w:div w:id="1626428002">
          <w:marLeft w:val="0"/>
          <w:marRight w:val="0"/>
          <w:marTop w:val="0"/>
          <w:marBottom w:val="0"/>
          <w:divBdr>
            <w:top w:val="none" w:sz="0" w:space="0" w:color="auto"/>
            <w:left w:val="none" w:sz="0" w:space="0" w:color="auto"/>
            <w:bottom w:val="none" w:sz="0" w:space="0" w:color="auto"/>
            <w:right w:val="none" w:sz="0" w:space="0" w:color="auto"/>
          </w:divBdr>
        </w:div>
        <w:div w:id="434324981">
          <w:marLeft w:val="0"/>
          <w:marRight w:val="0"/>
          <w:marTop w:val="0"/>
          <w:marBottom w:val="0"/>
          <w:divBdr>
            <w:top w:val="none" w:sz="0" w:space="0" w:color="auto"/>
            <w:left w:val="none" w:sz="0" w:space="0" w:color="auto"/>
            <w:bottom w:val="none" w:sz="0" w:space="0" w:color="auto"/>
            <w:right w:val="none" w:sz="0" w:space="0" w:color="auto"/>
          </w:divBdr>
        </w:div>
      </w:divsChild>
    </w:div>
    <w:div w:id="18307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kadry.ru/?utm_source=www.kdelo.ru&amp;utm_medium=refer&amp;utm_campaign=qa_innerlink&amp;" TargetMode="External"/><Relationship Id="rId18" Type="http://schemas.openxmlformats.org/officeDocument/2006/relationships/hyperlink" Target="http://budget.1kadry.ru/?utm_source=www.kdelo.ru&amp;utm_medium=refer&amp;utm_campaign=qa_innerlink&amp;" TargetMode="External"/><Relationship Id="rId26" Type="http://schemas.openxmlformats.org/officeDocument/2006/relationships/hyperlink" Target="http://budget.1kadry.ru/?utm_source=www.kdelo.ru&amp;utm_medium=refer&amp;utm_campaign=qa_innerlink&amp;" TargetMode="External"/><Relationship Id="rId39" Type="http://schemas.openxmlformats.org/officeDocument/2006/relationships/hyperlink" Target="http://budget.1kadry.ru/?utm_source=www.kdelo.ru&amp;utm_medium=refer&amp;utm_campaign=qa_innerlink&amp;" TargetMode="External"/><Relationship Id="rId21" Type="http://schemas.openxmlformats.org/officeDocument/2006/relationships/hyperlink" Target="http://budget.1kadry.ru/?utm_source=www.kdelo.ru&amp;utm_medium=refer&amp;utm_campaign=qa_innerlink&amp;" TargetMode="External"/><Relationship Id="rId34" Type="http://schemas.openxmlformats.org/officeDocument/2006/relationships/hyperlink" Target="http://budget.1kadry.ru/?utm_source=www.kdelo.ru&amp;utm_medium=refer&amp;utm_campaign=qa_innerlink&amp;" TargetMode="External"/><Relationship Id="rId42" Type="http://schemas.openxmlformats.org/officeDocument/2006/relationships/hyperlink" Target="http://budget.1kadry.ru/?utm_source=www.kdelo.ru&amp;utm_medium=refer&amp;utm_campaign=qa_innerlink&amp;" TargetMode="External"/><Relationship Id="rId47" Type="http://schemas.openxmlformats.org/officeDocument/2006/relationships/hyperlink" Target="http://budget.1kadry.ru/?utm_source=www.kdelo.ru&amp;utm_medium=refer&amp;utm_campaign=qa_innerlink&amp;" TargetMode="External"/><Relationship Id="rId50" Type="http://schemas.openxmlformats.org/officeDocument/2006/relationships/fontTable" Target="fontTable.xml"/><Relationship Id="rId7" Type="http://schemas.openxmlformats.org/officeDocument/2006/relationships/hyperlink" Target="https://ru.wikipedia.org/wiki/%D0%A0%D0%B0%D0%B1%D0%BE%D1%82%D0%BD%D0%B8%D0%BA" TargetMode="External"/><Relationship Id="rId2" Type="http://schemas.openxmlformats.org/officeDocument/2006/relationships/styles" Target="styles.xml"/><Relationship Id="rId16" Type="http://schemas.openxmlformats.org/officeDocument/2006/relationships/hyperlink" Target="http://budget.1kadry.ru/?utm_source=www.kdelo.ru&amp;utm_medium=refer&amp;utm_campaign=qa_innerlink&amp;" TargetMode="External"/><Relationship Id="rId29" Type="http://schemas.openxmlformats.org/officeDocument/2006/relationships/hyperlink" Target="http://budget.1kadry.ru/?utm_source=www.kdelo.ru&amp;utm_medium=refer&amp;utm_campaign=qa_innerlink&amp;" TargetMode="External"/><Relationship Id="rId11" Type="http://schemas.openxmlformats.org/officeDocument/2006/relationships/hyperlink" Target="http://budget.1kadry.ru/?utm_source=www.kdelo.ru&amp;utm_medium=refer&amp;utm_campaign=qa_innerlink&amp;" TargetMode="External"/><Relationship Id="rId24" Type="http://schemas.openxmlformats.org/officeDocument/2006/relationships/hyperlink" Target="http://budget.1kadry.ru/?utm_source=www.kdelo.ru&amp;utm_medium=refer&amp;utm_campaign=qa_innerlink&amp;" TargetMode="External"/><Relationship Id="rId32" Type="http://schemas.openxmlformats.org/officeDocument/2006/relationships/hyperlink" Target="http://budget.1kadry.ru/?utm_source=www.kdelo.ru&amp;utm_medium=refer&amp;utm_campaign=qa_innerlink&amp;" TargetMode="External"/><Relationship Id="rId37" Type="http://schemas.openxmlformats.org/officeDocument/2006/relationships/hyperlink" Target="http://budget.1kadry.ru/?utm_source=www.kdelo.ru&amp;utm_medium=refer&amp;utm_campaign=qa_innerlink&amp;" TargetMode="External"/><Relationship Id="rId40" Type="http://schemas.openxmlformats.org/officeDocument/2006/relationships/hyperlink" Target="http://budget.1kadry.ru/?utm_source=www.kdelo.ru&amp;utm_medium=refer&amp;utm_campaign=qa_innerlink&amp;" TargetMode="External"/><Relationship Id="rId45" Type="http://schemas.openxmlformats.org/officeDocument/2006/relationships/hyperlink" Target="http://budget.1kadry.ru/?utm_source=www.kdelo.ru&amp;utm_medium=refer&amp;utm_campaign=qa_innerlink&amp;" TargetMode="External"/><Relationship Id="rId5" Type="http://schemas.openxmlformats.org/officeDocument/2006/relationships/footnotes" Target="footnotes.xml"/><Relationship Id="rId15" Type="http://schemas.openxmlformats.org/officeDocument/2006/relationships/hyperlink" Target="http://budget.1kadry.ru/?utm_source=www.kdelo.ru&amp;utm_medium=refer&amp;utm_campaign=qa_innerlink&amp;" TargetMode="External"/><Relationship Id="rId23" Type="http://schemas.openxmlformats.org/officeDocument/2006/relationships/hyperlink" Target="http://budget.1kadry.ru/?utm_source=www.kdelo.ru&amp;utm_medium=refer&amp;utm_campaign=qa_innerlink&amp;" TargetMode="External"/><Relationship Id="rId28" Type="http://schemas.openxmlformats.org/officeDocument/2006/relationships/hyperlink" Target="http://budget.1kadry.ru/?utm_source=www.kdelo.ru&amp;utm_medium=refer&amp;utm_campaign=qa_innerlink&amp;" TargetMode="External"/><Relationship Id="rId36" Type="http://schemas.openxmlformats.org/officeDocument/2006/relationships/hyperlink" Target="http://budget.1kadry.ru/?utm_source=www.kdelo.ru&amp;utm_medium=refer&amp;utm_campaign=qa_innerlink&amp;" TargetMode="External"/><Relationship Id="rId49" Type="http://schemas.openxmlformats.org/officeDocument/2006/relationships/footer" Target="footer1.xml"/><Relationship Id="rId10" Type="http://schemas.openxmlformats.org/officeDocument/2006/relationships/hyperlink" Target="https://ru.wikipedia.org/wiki/%D0%9F%D1%80%D0%BE%D1%84%D0%B5%D1%81%D1%81%D0%B8%D0%BE%D0%BD%D0%B0%D0%BB%D1%8C%D0%BD%D1%8B%D0%B9_%D1%81%D0%BE%D1%8E%D0%B7" TargetMode="External"/><Relationship Id="rId19" Type="http://schemas.openxmlformats.org/officeDocument/2006/relationships/hyperlink" Target="http://budget.1kadry.ru/?utm_source=www.kdelo.ru&amp;utm_medium=refer&amp;utm_campaign=qa_innerlink&amp;" TargetMode="External"/><Relationship Id="rId31" Type="http://schemas.openxmlformats.org/officeDocument/2006/relationships/hyperlink" Target="http://budget.1kadry.ru/?utm_source=www.kdelo.ru&amp;utm_medium=refer&amp;utm_campaign=qa_innerlink&amp;" TargetMode="External"/><Relationship Id="rId44" Type="http://schemas.openxmlformats.org/officeDocument/2006/relationships/hyperlink" Target="http://budget.1kadry.ru/?utm_source=www.kdelo.ru&amp;utm_medium=refer&amp;utm_campaign=qa_innerlink&amp;" TargetMode="External"/><Relationship Id="rId4" Type="http://schemas.openxmlformats.org/officeDocument/2006/relationships/webSettings" Target="webSettings.xml"/><Relationship Id="rId9" Type="http://schemas.openxmlformats.org/officeDocument/2006/relationships/hyperlink" Target="https://ru.wikipedia.org/wiki/%D0%A2%D1%80%D1%83%D0%B4%D0%BE%D0%B2%D0%BE%D0%B9_%D0%BA%D0%BE%D0%B4%D0%B5%D0%BA%D1%81_%D0%A0%D0%A4" TargetMode="External"/><Relationship Id="rId14" Type="http://schemas.openxmlformats.org/officeDocument/2006/relationships/hyperlink" Target="http://budget.1kadry.ru/?utm_source=www.kdelo.ru&amp;utm_medium=refer&amp;utm_campaign=qa_innerlink&amp;" TargetMode="External"/><Relationship Id="rId22" Type="http://schemas.openxmlformats.org/officeDocument/2006/relationships/hyperlink" Target="http://budget.1kadry.ru/?utm_source=www.kdelo.ru&amp;utm_medium=refer&amp;utm_campaign=qa_innerlink&amp;" TargetMode="External"/><Relationship Id="rId27" Type="http://schemas.openxmlformats.org/officeDocument/2006/relationships/hyperlink" Target="http://budget.1kadry.ru/?utm_source=www.kdelo.ru&amp;utm_medium=refer&amp;utm_campaign=qa_innerlink&amp;" TargetMode="External"/><Relationship Id="rId30" Type="http://schemas.openxmlformats.org/officeDocument/2006/relationships/hyperlink" Target="http://budget.1kadry.ru/?utm_source=www.kdelo.ru&amp;utm_medium=refer&amp;utm_campaign=qa_innerlink&amp;" TargetMode="External"/><Relationship Id="rId35" Type="http://schemas.openxmlformats.org/officeDocument/2006/relationships/hyperlink" Target="http://budget.1kadry.ru/?utm_source=www.kdelo.ru&amp;utm_medium=refer&amp;utm_campaign=qa_innerlink&amp;" TargetMode="External"/><Relationship Id="rId43" Type="http://schemas.openxmlformats.org/officeDocument/2006/relationships/hyperlink" Target="http://budget.1kadry.ru/?utm_source=www.kdelo.ru&amp;utm_medium=refer&amp;utm_campaign=qa_innerlink&amp;" TargetMode="External"/><Relationship Id="rId48" Type="http://schemas.openxmlformats.org/officeDocument/2006/relationships/hyperlink" Target="http://budget.1kadry.ru/?utm_source=www.kdelo.ru&amp;utm_medium=refer&amp;utm_campaign=qa_innerlink&amp;" TargetMode="External"/><Relationship Id="rId8" Type="http://schemas.openxmlformats.org/officeDocument/2006/relationships/hyperlink" Target="https://ru.wikipedia.org/wiki/%D0%A0%D0%B0%D0%B1%D0%BE%D1%82%D0%BE%D0%B4%D0%B0%D1%82%D0%B5%D0%BB%D1%8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udget.1kadry.ru/?utm_source=www.kdelo.ru&amp;utm_medium=refer&amp;utm_campaign=qa_innerlink&amp;" TargetMode="External"/><Relationship Id="rId17" Type="http://schemas.openxmlformats.org/officeDocument/2006/relationships/hyperlink" Target="http://budget.1kadry.ru/?utm_source=www.kdelo.ru&amp;utm_medium=refer&amp;utm_campaign=qa_innerlink&amp;" TargetMode="External"/><Relationship Id="rId25" Type="http://schemas.openxmlformats.org/officeDocument/2006/relationships/hyperlink" Target="http://budget.1kadry.ru/?utm_source=www.kdelo.ru&amp;utm_medium=refer&amp;utm_campaign=qa_innerlink&amp;" TargetMode="External"/><Relationship Id="rId33" Type="http://schemas.openxmlformats.org/officeDocument/2006/relationships/hyperlink" Target="http://budget.1kadry.ru/?utm_source=www.kdelo.ru&amp;utm_medium=refer&amp;utm_campaign=qa_innerlink&amp;" TargetMode="External"/><Relationship Id="rId38" Type="http://schemas.openxmlformats.org/officeDocument/2006/relationships/hyperlink" Target="http://budget.1kadry.ru/?utm_source=www.kdelo.ru&amp;utm_medium=refer&amp;utm_campaign=qa_innerlink&amp;" TargetMode="External"/><Relationship Id="rId46" Type="http://schemas.openxmlformats.org/officeDocument/2006/relationships/hyperlink" Target="http://budget.1kadry.ru/?utm_source=www.kdelo.ru&amp;utm_medium=refer&amp;utm_campaign=qa_innerlink&amp;" TargetMode="External"/><Relationship Id="rId20" Type="http://schemas.openxmlformats.org/officeDocument/2006/relationships/hyperlink" Target="http://budget.1kadry.ru/?utm_source=www.kdelo.ru&amp;utm_medium=refer&amp;utm_campaign=qa_innerlink&amp;" TargetMode="External"/><Relationship Id="rId41" Type="http://schemas.openxmlformats.org/officeDocument/2006/relationships/hyperlink" Target="http://budget.1kadry.ru/?utm_source=www.kdelo.ru&amp;utm_medium=refer&amp;utm_campaign=qa_innerlink&am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13</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dc:creator>
  <cp:keywords/>
  <dc:description/>
  <cp:lastModifiedBy>Kindyakova</cp:lastModifiedBy>
  <cp:revision>19</cp:revision>
  <dcterms:created xsi:type="dcterms:W3CDTF">2022-02-23T16:23:00Z</dcterms:created>
  <dcterms:modified xsi:type="dcterms:W3CDTF">2022-03-17T08:18:00Z</dcterms:modified>
</cp:coreProperties>
</file>